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346C" w14:textId="4B3E8477" w:rsidR="00B657B2" w:rsidRPr="00EE006E" w:rsidRDefault="00612B46"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#119</w:t>
      </w:r>
      <w:r w:rsidR="00B657B2" w:rsidRPr="00121C7F">
        <w:rPr>
          <w:rFonts w:hint="eastAsia"/>
          <w:b/>
          <w:sz w:val="24"/>
          <w:szCs w:val="24"/>
          <w:lang w:eastAsia="ko-KR"/>
        </w:rPr>
        <w:tab/>
      </w:r>
      <w:r w:rsidR="00B657B2">
        <w:rPr>
          <w:b/>
          <w:sz w:val="24"/>
          <w:szCs w:val="24"/>
          <w:lang w:eastAsia="ko-KR"/>
        </w:rPr>
        <w:tab/>
      </w:r>
      <w:r w:rsidR="009E3F0D">
        <w:rPr>
          <w:b/>
          <w:sz w:val="24"/>
          <w:szCs w:val="24"/>
          <w:lang w:eastAsia="ko-KR"/>
        </w:rPr>
        <w:t>R1-24</w:t>
      </w:r>
      <w:r w:rsidR="00987C2D">
        <w:rPr>
          <w:b/>
          <w:sz w:val="24"/>
          <w:szCs w:val="24"/>
          <w:lang w:eastAsia="ko-KR"/>
        </w:rPr>
        <w:t>09605</w:t>
      </w:r>
    </w:p>
    <w:bookmarkEnd w:id="0"/>
    <w:bookmarkEnd w:id="1"/>
    <w:p w14:paraId="508F0520" w14:textId="5FFDCE05" w:rsidR="00B657B2" w:rsidRDefault="00612B46" w:rsidP="00B657B2">
      <w:pPr>
        <w:tabs>
          <w:tab w:val="left" w:pos="1985"/>
          <w:tab w:val="left" w:pos="3600"/>
        </w:tabs>
        <w:rPr>
          <w:rFonts w:ascii="Arial" w:hAnsi="Arial"/>
          <w:b/>
          <w:bCs/>
          <w:noProof/>
          <w:sz w:val="24"/>
          <w:szCs w:val="24"/>
        </w:rPr>
      </w:pPr>
      <w:r>
        <w:rPr>
          <w:rFonts w:ascii="Arial" w:hAnsi="Arial"/>
          <w:b/>
          <w:bCs/>
          <w:noProof/>
          <w:sz w:val="24"/>
          <w:szCs w:val="24"/>
        </w:rPr>
        <w:t>Orlando</w:t>
      </w:r>
      <w:r w:rsidR="00B657B2" w:rsidRPr="00B73855">
        <w:rPr>
          <w:rFonts w:ascii="Arial" w:hAnsi="Arial"/>
          <w:b/>
          <w:bCs/>
          <w:noProof/>
          <w:sz w:val="24"/>
          <w:szCs w:val="24"/>
        </w:rPr>
        <w:t>,</w:t>
      </w:r>
      <w:r w:rsidR="0090333B">
        <w:rPr>
          <w:rFonts w:ascii="Arial" w:hAnsi="Arial"/>
          <w:b/>
          <w:bCs/>
          <w:noProof/>
          <w:sz w:val="24"/>
          <w:szCs w:val="24"/>
        </w:rPr>
        <w:t xml:space="preserve"> FL,</w:t>
      </w:r>
      <w:r w:rsidR="00AF511D">
        <w:rPr>
          <w:rFonts w:ascii="Arial" w:hAnsi="Arial"/>
          <w:b/>
          <w:bCs/>
          <w:noProof/>
          <w:sz w:val="24"/>
          <w:szCs w:val="24"/>
        </w:rPr>
        <w:t xml:space="preserve"> </w:t>
      </w:r>
      <w:r>
        <w:rPr>
          <w:rFonts w:ascii="Arial" w:hAnsi="Arial"/>
          <w:b/>
          <w:bCs/>
          <w:noProof/>
          <w:sz w:val="24"/>
          <w:szCs w:val="24"/>
        </w:rPr>
        <w:t>US</w:t>
      </w:r>
      <w:r w:rsidR="00AF511D" w:rsidRPr="00AF511D">
        <w:rPr>
          <w:rFonts w:ascii="Arial" w:hAnsi="Arial"/>
          <w:b/>
          <w:bCs/>
          <w:noProof/>
          <w:sz w:val="24"/>
          <w:szCs w:val="24"/>
        </w:rPr>
        <w:t>,</w:t>
      </w:r>
      <w:r>
        <w:rPr>
          <w:rFonts w:ascii="Arial" w:hAnsi="Arial"/>
          <w:b/>
          <w:bCs/>
          <w:noProof/>
          <w:sz w:val="24"/>
          <w:szCs w:val="24"/>
        </w:rPr>
        <w:t xml:space="preserve"> November</w:t>
      </w:r>
      <w:r w:rsidR="009E3F0D">
        <w:rPr>
          <w:rFonts w:ascii="Arial" w:hAnsi="Arial"/>
          <w:b/>
          <w:bCs/>
          <w:noProof/>
          <w:sz w:val="24"/>
          <w:szCs w:val="24"/>
        </w:rPr>
        <w:t xml:space="preserve"> </w:t>
      </w:r>
      <w:r w:rsidR="00CC735E">
        <w:rPr>
          <w:rFonts w:ascii="Arial" w:hAnsi="Arial"/>
          <w:b/>
          <w:bCs/>
          <w:noProof/>
          <w:sz w:val="24"/>
          <w:szCs w:val="24"/>
        </w:rPr>
        <w:t>1</w:t>
      </w:r>
      <w:r>
        <w:rPr>
          <w:rFonts w:ascii="Arial" w:hAnsi="Arial"/>
          <w:b/>
          <w:bCs/>
          <w:noProof/>
          <w:sz w:val="24"/>
          <w:szCs w:val="24"/>
        </w:rPr>
        <w:t>8</w:t>
      </w:r>
      <w:r w:rsidR="006F7D5E" w:rsidRPr="00790DC2">
        <w:rPr>
          <w:rFonts w:ascii="Arial" w:hAnsi="Arial"/>
          <w:b/>
          <w:bCs/>
          <w:noProof/>
          <w:sz w:val="24"/>
          <w:szCs w:val="24"/>
          <w:vertAlign w:val="superscript"/>
        </w:rPr>
        <w:t>t</w:t>
      </w:r>
      <w:r w:rsidR="007B29B6" w:rsidRPr="00790DC2">
        <w:rPr>
          <w:rFonts w:ascii="Arial" w:hAnsi="Arial"/>
          <w:b/>
          <w:bCs/>
          <w:noProof/>
          <w:sz w:val="24"/>
          <w:szCs w:val="24"/>
          <w:vertAlign w:val="superscript"/>
        </w:rPr>
        <w:t>h</w:t>
      </w:r>
      <w:r w:rsidR="00B657B2" w:rsidRPr="00B73855">
        <w:rPr>
          <w:rFonts w:ascii="Arial" w:hAnsi="Arial"/>
          <w:b/>
          <w:bCs/>
          <w:noProof/>
          <w:sz w:val="24"/>
          <w:szCs w:val="24"/>
        </w:rPr>
        <w:t xml:space="preserve"> – </w:t>
      </w:r>
      <w:r>
        <w:rPr>
          <w:rFonts w:ascii="Arial" w:hAnsi="Arial"/>
          <w:b/>
          <w:bCs/>
          <w:noProof/>
          <w:sz w:val="24"/>
          <w:szCs w:val="24"/>
        </w:rPr>
        <w:t>22</w:t>
      </w:r>
      <w:r w:rsidR="009B715C">
        <w:rPr>
          <w:rFonts w:ascii="Arial" w:hAnsi="Arial"/>
          <w:b/>
          <w:bCs/>
          <w:noProof/>
          <w:sz w:val="24"/>
          <w:szCs w:val="24"/>
          <w:vertAlign w:val="superscript"/>
        </w:rPr>
        <w:t>th</w:t>
      </w:r>
      <w:r w:rsidR="007B29B6">
        <w:rPr>
          <w:rFonts w:ascii="Arial" w:hAnsi="Arial"/>
          <w:b/>
          <w:bCs/>
          <w:noProof/>
          <w:sz w:val="24"/>
          <w:szCs w:val="24"/>
        </w:rPr>
        <w:t>, 2024</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11B77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7D5E">
        <w:rPr>
          <w:rFonts w:ascii="Arial" w:hAnsi="Arial"/>
          <w:sz w:val="24"/>
        </w:rPr>
        <w:t>Discussion on L</w:t>
      </w:r>
      <w:r w:rsidR="00E835B5" w:rsidRPr="00E835B5">
        <w:rPr>
          <w:rFonts w:ascii="Arial" w:hAnsi="Arial"/>
          <w:sz w:val="24"/>
        </w:rPr>
        <w:t>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t>
      </w:r>
      <w:r w:rsidRPr="00987C2D">
        <w:t xml:space="preserve">WUS </w:t>
      </w:r>
      <w:r w:rsidRPr="00987C2D">
        <w:rPr>
          <w:rFonts w:hint="eastAsia"/>
        </w:rPr>
        <w:t xml:space="preserve">[1], </w:t>
      </w:r>
      <w:r w:rsidR="00304D9E" w:rsidRPr="00987C2D">
        <w:t>objectives</w:t>
      </w:r>
      <w:r w:rsidR="00304D9E">
        <w:t xml:space="preserve">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8A470E4" w14:textId="20CAE166" w:rsidR="00CF0C26" w:rsidRPr="007E58B9" w:rsidRDefault="0017491F" w:rsidP="00CF0C26">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5CF7D73E"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D416551" w14:textId="6954699D" w:rsidR="00CF0C26" w:rsidRPr="002D2347"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A54AE8">
      <w:pPr>
        <w:numPr>
          <w:ilvl w:val="0"/>
          <w:numId w:val="11"/>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A54AE8">
      <w:pPr>
        <w:numPr>
          <w:ilvl w:val="0"/>
          <w:numId w:val="11"/>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10BEC06"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objectives.</w:t>
      </w:r>
    </w:p>
    <w:p w14:paraId="715E8398" w14:textId="0CAB5C30" w:rsidR="00AA6597" w:rsidRPr="00DE4076" w:rsidRDefault="00B77C28"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Design of</w:t>
      </w:r>
      <w:r w:rsidR="00DE4076">
        <w:rPr>
          <w:szCs w:val="20"/>
          <w:lang w:val="en-US"/>
        </w:rPr>
        <w:t xml:space="preserve"> LP-WUS</w:t>
      </w:r>
    </w:p>
    <w:p w14:paraId="5632C4B6"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247CBAA"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407B332" w14:textId="36D3CACA" w:rsidR="00C53522" w:rsidRPr="006E7186" w:rsidRDefault="00C53522" w:rsidP="00C53522">
      <w:pPr>
        <w:pStyle w:val="2"/>
        <w:rPr>
          <w:sz w:val="28"/>
          <w:lang w:val="en-US"/>
        </w:rPr>
      </w:pPr>
      <w:r w:rsidRPr="006E7186">
        <w:rPr>
          <w:sz w:val="28"/>
          <w:lang w:val="en-US"/>
        </w:rPr>
        <w:t>How to carry information of LP-WUS</w:t>
      </w:r>
    </w:p>
    <w:p w14:paraId="5FA29FDF" w14:textId="273683AB" w:rsidR="006E7186" w:rsidRPr="006E7186" w:rsidRDefault="006E7186" w:rsidP="006E7186">
      <w:pPr>
        <w:pStyle w:val="3"/>
        <w:keepLines/>
        <w:numPr>
          <w:ilvl w:val="2"/>
          <w:numId w:val="1"/>
        </w:numPr>
        <w:spacing w:after="120"/>
        <w:ind w:leftChars="0" w:right="200" w:firstLineChars="0"/>
        <w:rPr>
          <w:rFonts w:ascii="Arial" w:hAnsi="Arial"/>
          <w:sz w:val="24"/>
        </w:rPr>
      </w:pPr>
      <w:r>
        <w:rPr>
          <w:rFonts w:ascii="Arial" w:hAnsi="Arial"/>
          <w:sz w:val="24"/>
        </w:rPr>
        <w:t xml:space="preserve">Information carried by </w:t>
      </w:r>
      <w:r>
        <w:rPr>
          <w:rFonts w:ascii="Arial" w:hAnsi="Arial" w:hint="eastAsia"/>
          <w:sz w:val="24"/>
        </w:rPr>
        <w:t>OOK</w:t>
      </w:r>
    </w:p>
    <w:p w14:paraId="367241EF" w14:textId="7DB9E567" w:rsidR="00C53522" w:rsidRDefault="00C53522" w:rsidP="00C53522">
      <w:pPr>
        <w:jc w:val="both"/>
        <w:rPr>
          <w:lang w:val="en-US"/>
        </w:rPr>
      </w:pPr>
      <w:r>
        <w:rPr>
          <w:rFonts w:hint="eastAsia"/>
          <w:lang w:val="en-US"/>
        </w:rPr>
        <w:t xml:space="preserve">Regarding the LP-WUS information, </w:t>
      </w:r>
      <w:r>
        <w:rPr>
          <w:lang w:val="en-US"/>
        </w:rPr>
        <w:t>for RRC IDLE/INACIVE UEs, it was agreed to support code-point based subgroup information by LP-WUS as follow:</w:t>
      </w:r>
    </w:p>
    <w:tbl>
      <w:tblPr>
        <w:tblStyle w:val="a6"/>
        <w:tblW w:w="0" w:type="auto"/>
        <w:tblLook w:val="04A0" w:firstRow="1" w:lastRow="0" w:firstColumn="1" w:lastColumn="0" w:noHBand="0" w:noVBand="1"/>
      </w:tblPr>
      <w:tblGrid>
        <w:gridCol w:w="9629"/>
      </w:tblGrid>
      <w:tr w:rsidR="00C53522" w14:paraId="0640E36B" w14:textId="77777777" w:rsidTr="00ED78A4">
        <w:tc>
          <w:tcPr>
            <w:tcW w:w="9629" w:type="dxa"/>
          </w:tcPr>
          <w:p w14:paraId="58582D36" w14:textId="77777777" w:rsidR="00C53522" w:rsidRPr="00895A3F" w:rsidRDefault="00C53522" w:rsidP="00ED78A4">
            <w:pPr>
              <w:contextualSpacing/>
              <w:rPr>
                <w:rFonts w:ascii="Times" w:eastAsia="바탕" w:hAnsi="Times" w:cs="Times"/>
                <w:b/>
                <w:bCs/>
                <w:szCs w:val="24"/>
                <w:highlight w:val="green"/>
                <w:lang w:eastAsia="x-none"/>
              </w:rPr>
            </w:pPr>
            <w:r w:rsidRPr="00895A3F">
              <w:rPr>
                <w:rFonts w:ascii="Times" w:eastAsia="바탕" w:hAnsi="Times" w:cs="Times"/>
                <w:b/>
                <w:bCs/>
                <w:szCs w:val="24"/>
                <w:highlight w:val="green"/>
                <w:lang w:eastAsia="x-none"/>
              </w:rPr>
              <w:t>Agreement</w:t>
            </w:r>
          </w:p>
          <w:p w14:paraId="49CB6415" w14:textId="77777777" w:rsidR="00C53522" w:rsidRPr="00895A3F" w:rsidRDefault="00C53522" w:rsidP="00ED78A4">
            <w:pPr>
              <w:contextualSpacing/>
              <w:rPr>
                <w:rFonts w:ascii="Times" w:eastAsia="바탕" w:hAnsi="Times" w:cs="Times"/>
                <w:szCs w:val="24"/>
                <w:lang w:eastAsia="x-none"/>
              </w:rPr>
            </w:pPr>
            <w:r w:rsidRPr="00895A3F">
              <w:rPr>
                <w:rFonts w:ascii="Times" w:eastAsia="바탕" w:hAnsi="Times" w:cs="Times"/>
                <w:szCs w:val="24"/>
                <w:lang w:eastAsia="x-none"/>
              </w:rPr>
              <w:lastRenderedPageBreak/>
              <w:t xml:space="preserve">For RRC idle/inactive state, </w:t>
            </w:r>
            <w:r w:rsidRPr="00895A3F">
              <w:rPr>
                <w:rFonts w:ascii="Times" w:eastAsia="바탕" w:hAnsi="Times" w:cs="Times" w:hint="eastAsia"/>
                <w:szCs w:val="24"/>
                <w:lang w:eastAsia="x-none"/>
              </w:rPr>
              <w:t xml:space="preserve">support </w:t>
            </w:r>
            <w:r w:rsidRPr="00895A3F">
              <w:rPr>
                <w:rFonts w:ascii="Times" w:eastAsia="바탕" w:hAnsi="Times" w:cs="Times"/>
                <w:szCs w:val="24"/>
                <w:lang w:eastAsia="x-none"/>
              </w:rPr>
              <w:t>the following option for at least indicating subgroup information using LP-WUS</w:t>
            </w:r>
            <w:r w:rsidRPr="00895A3F">
              <w:rPr>
                <w:rFonts w:ascii="Times" w:eastAsia="바탕" w:hAnsi="Times" w:cs="Times" w:hint="eastAsia"/>
                <w:szCs w:val="24"/>
                <w:lang w:eastAsia="x-none"/>
              </w:rPr>
              <w:t>:</w:t>
            </w:r>
          </w:p>
          <w:p w14:paraId="1ACB4FF3" w14:textId="77777777" w:rsidR="00C53522" w:rsidRPr="00895A3F" w:rsidRDefault="00C53522" w:rsidP="00C53522">
            <w:pPr>
              <w:widowControl w:val="0"/>
              <w:numPr>
                <w:ilvl w:val="0"/>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Option 2: A LP-WUS indicates a codepoint value corresponding to one or more subgroup(s) from N subgroups for part of, one or more POs</w:t>
            </w:r>
          </w:p>
          <w:p w14:paraId="04C6DA59" w14:textId="77777777" w:rsidR="00C53522" w:rsidRPr="00895A3F" w:rsidRDefault="00C53522" w:rsidP="00C53522">
            <w:pPr>
              <w:widowControl w:val="0"/>
              <w:numPr>
                <w:ilvl w:val="1"/>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UE monitoring one or more MOs (up to X MOs) for the same beam within an LO is supported</w:t>
            </w:r>
          </w:p>
          <w:p w14:paraId="5BB33D3B" w14:textId="77777777" w:rsidR="00C53522" w:rsidRPr="00491174" w:rsidRDefault="00C53522" w:rsidP="00C53522">
            <w:pPr>
              <w:widowControl w:val="0"/>
              <w:numPr>
                <w:ilvl w:val="2"/>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Value of X is larger than 1. FFS on additional details of X.</w:t>
            </w:r>
          </w:p>
        </w:tc>
      </w:tr>
    </w:tbl>
    <w:p w14:paraId="1E8050B1" w14:textId="056AF5B1" w:rsidR="00C53522" w:rsidRDefault="00C53522" w:rsidP="00C53522">
      <w:pPr>
        <w:spacing w:before="240"/>
        <w:jc w:val="both"/>
        <w:rPr>
          <w:lang w:val="en-US"/>
        </w:rPr>
      </w:pPr>
      <w:r>
        <w:rPr>
          <w:rFonts w:hint="eastAsia"/>
          <w:lang w:val="en-US"/>
        </w:rPr>
        <w:lastRenderedPageBreak/>
        <w:t>The remaining part for the details is how to carry the code</w:t>
      </w:r>
      <w:r w:rsidR="009E7372">
        <w:rPr>
          <w:rFonts w:hint="eastAsia"/>
          <w:lang w:val="en-US"/>
        </w:rPr>
        <w:t xml:space="preserve">point value via OOK-based LP-WUS to meet target </w:t>
      </w:r>
      <w:r w:rsidR="009E7372">
        <w:rPr>
          <w:lang w:val="en-US"/>
        </w:rPr>
        <w:t>requirement</w:t>
      </w:r>
      <w:r w:rsidR="009E7372">
        <w:rPr>
          <w:rFonts w:hint="eastAsia"/>
          <w:lang w:val="en-US"/>
        </w:rPr>
        <w:t>,</w:t>
      </w:r>
      <w:r w:rsidR="009E7372">
        <w:rPr>
          <w:lang w:val="en-US"/>
        </w:rPr>
        <w:t xml:space="preserve"> especially for false alarm rate (FAR). Various alternatives were discussed in RAN1#118bis as follow:</w:t>
      </w:r>
    </w:p>
    <w:tbl>
      <w:tblPr>
        <w:tblStyle w:val="a6"/>
        <w:tblW w:w="0" w:type="auto"/>
        <w:tblLook w:val="04A0" w:firstRow="1" w:lastRow="0" w:firstColumn="1" w:lastColumn="0" w:noHBand="0" w:noVBand="1"/>
      </w:tblPr>
      <w:tblGrid>
        <w:gridCol w:w="9629"/>
      </w:tblGrid>
      <w:tr w:rsidR="00C53522" w14:paraId="3672FB9E" w14:textId="77777777" w:rsidTr="00C53522">
        <w:tc>
          <w:tcPr>
            <w:tcW w:w="9629" w:type="dxa"/>
          </w:tcPr>
          <w:p w14:paraId="1F92E237" w14:textId="77777777" w:rsidR="00C53522" w:rsidRPr="00C53522" w:rsidRDefault="00C53522" w:rsidP="00C53522">
            <w:pPr>
              <w:spacing w:after="0"/>
              <w:rPr>
                <w:rFonts w:ascii="Times" w:eastAsia="바탕" w:hAnsi="Times" w:cs="Times"/>
                <w:b/>
                <w:bCs/>
                <w:lang w:bidi="ar"/>
              </w:rPr>
            </w:pPr>
            <w:r w:rsidRPr="00C53522">
              <w:rPr>
                <w:rFonts w:ascii="Times" w:eastAsia="바탕" w:hAnsi="Times" w:cs="Times"/>
                <w:b/>
                <w:bCs/>
                <w:highlight w:val="green"/>
                <w:lang w:bidi="ar"/>
              </w:rPr>
              <w:t>Agreement</w:t>
            </w:r>
          </w:p>
          <w:p w14:paraId="60FD2AD9" w14:textId="77777777" w:rsidR="00C53522" w:rsidRPr="00C53522" w:rsidRDefault="00C53522" w:rsidP="00C53522">
            <w:pPr>
              <w:overflowPunct w:val="0"/>
              <w:autoSpaceDE w:val="0"/>
              <w:autoSpaceDN w:val="0"/>
              <w:adjustRightInd w:val="0"/>
              <w:contextualSpacing/>
              <w:jc w:val="both"/>
              <w:textAlignment w:val="baseline"/>
              <w:rPr>
                <w:rFonts w:ascii="Times" w:hAnsi="Times" w:cs="Times"/>
                <w:kern w:val="2"/>
                <w:lang w:eastAsia="zh-CN"/>
              </w:rPr>
            </w:pPr>
            <w:r w:rsidRPr="00C53522">
              <w:rPr>
                <w:rFonts w:ascii="Times" w:hAnsi="Times" w:cs="Times"/>
                <w:kern w:val="2"/>
                <w:lang w:eastAsia="zh-CN"/>
              </w:rPr>
              <w:t xml:space="preserve">Down-select </w:t>
            </w:r>
            <w:r w:rsidRPr="00C53522">
              <w:rPr>
                <w:rFonts w:ascii="Times" w:hAnsi="Times" w:cs="Times" w:hint="eastAsia"/>
                <w:kern w:val="2"/>
                <w:lang w:eastAsia="zh-CN"/>
              </w:rPr>
              <w:t>among</w:t>
            </w:r>
            <w:r w:rsidRPr="00C53522">
              <w:rPr>
                <w:rFonts w:ascii="Times" w:hAnsi="Times" w:cs="Times"/>
                <w:kern w:val="2"/>
                <w:lang w:eastAsia="zh-CN"/>
              </w:rPr>
              <w:t xml:space="preserve"> </w:t>
            </w:r>
            <w:r w:rsidRPr="00C53522">
              <w:rPr>
                <w:rFonts w:ascii="Times" w:hAnsi="Times" w:cs="Times" w:hint="eastAsia"/>
                <w:kern w:val="2"/>
                <w:lang w:eastAsia="zh-CN"/>
              </w:rPr>
              <w:t xml:space="preserve">the </w:t>
            </w:r>
            <w:r w:rsidRPr="00C53522">
              <w:rPr>
                <w:rFonts w:ascii="Times" w:hAnsi="Times" w:cs="Times"/>
                <w:kern w:val="2"/>
                <w:lang w:eastAsia="zh-CN"/>
              </w:rPr>
              <w:t xml:space="preserve">following alternatives </w:t>
            </w:r>
            <w:r w:rsidRPr="00C53522">
              <w:rPr>
                <w:rFonts w:ascii="Times" w:hAnsi="Times" w:cs="Times" w:hint="eastAsia"/>
                <w:kern w:val="2"/>
                <w:lang w:eastAsia="zh-CN"/>
              </w:rPr>
              <w:t xml:space="preserve">for </w:t>
            </w:r>
            <w:r w:rsidRPr="00C53522">
              <w:rPr>
                <w:rFonts w:ascii="Times" w:hAnsi="Times" w:cs="Times"/>
                <w:kern w:val="2"/>
                <w:lang w:eastAsia="zh-CN"/>
              </w:rPr>
              <w:t>LP-WUS information</w:t>
            </w:r>
            <w:r w:rsidRPr="00C53522">
              <w:rPr>
                <w:rFonts w:ascii="Times" w:hAnsi="Times" w:cs="Times" w:hint="eastAsia"/>
                <w:kern w:val="2"/>
                <w:lang w:eastAsia="zh-CN"/>
              </w:rPr>
              <w:t xml:space="preserve"> for OOK</w:t>
            </w:r>
            <w:r w:rsidRPr="00C53522">
              <w:rPr>
                <w:rFonts w:ascii="Times" w:hAnsi="Times" w:cs="Times"/>
                <w:kern w:val="2"/>
                <w:lang w:eastAsia="zh-CN"/>
              </w:rPr>
              <w:t xml:space="preserve"> to meet target requirements: </w:t>
            </w:r>
          </w:p>
          <w:p w14:paraId="6B61C2FC" w14:textId="77777777" w:rsidR="00C53522" w:rsidRPr="00C53522" w:rsidRDefault="00C53522" w:rsidP="00C53522">
            <w:pPr>
              <w:numPr>
                <w:ilvl w:val="0"/>
                <w:numId w:val="15"/>
              </w:numPr>
              <w:overflowPunct w:val="0"/>
              <w:autoSpaceDE w:val="0"/>
              <w:autoSpaceDN w:val="0"/>
              <w:adjustRightInd w:val="0"/>
              <w:spacing w:after="0"/>
              <w:contextualSpacing/>
              <w:jc w:val="both"/>
              <w:textAlignment w:val="baseline"/>
              <w:rPr>
                <w:rFonts w:eastAsia="Microsoft YaHei"/>
                <w:szCs w:val="24"/>
                <w:lang w:eastAsia="zh-CN"/>
              </w:rPr>
            </w:pPr>
            <w:r w:rsidRPr="00C53522">
              <w:rPr>
                <w:rFonts w:eastAsia="Microsoft YaHei" w:hint="eastAsia"/>
                <w:szCs w:val="24"/>
                <w:lang w:eastAsia="zh-CN"/>
              </w:rPr>
              <w:t xml:space="preserve">adding </w:t>
            </w:r>
            <w:r w:rsidRPr="00C53522">
              <w:rPr>
                <w:rFonts w:eastAsia="Microsoft YaHei"/>
                <w:szCs w:val="24"/>
                <w:lang w:eastAsia="zh-CN"/>
              </w:rPr>
              <w:t>CRC</w:t>
            </w:r>
            <w:r w:rsidRPr="00C53522">
              <w:rPr>
                <w:rFonts w:eastAsia="Microsoft YaHei" w:hint="eastAsia"/>
                <w:szCs w:val="24"/>
                <w:lang w:eastAsia="zh-CN"/>
              </w:rPr>
              <w:t xml:space="preserve"> </w:t>
            </w:r>
          </w:p>
          <w:p w14:paraId="20823CED" w14:textId="77777777" w:rsidR="00C53522" w:rsidRPr="00C53522" w:rsidRDefault="00C53522" w:rsidP="00C53522">
            <w:pPr>
              <w:numPr>
                <w:ilvl w:val="0"/>
                <w:numId w:val="15"/>
              </w:numPr>
              <w:overflowPunct w:val="0"/>
              <w:autoSpaceDE w:val="0"/>
              <w:autoSpaceDN w:val="0"/>
              <w:adjustRightInd w:val="0"/>
              <w:spacing w:after="0"/>
              <w:contextualSpacing/>
              <w:jc w:val="both"/>
              <w:textAlignment w:val="baseline"/>
              <w:rPr>
                <w:rFonts w:eastAsia="Microsoft YaHei"/>
                <w:szCs w:val="24"/>
                <w:lang w:eastAsia="zh-CN"/>
              </w:rPr>
            </w:pPr>
            <w:r w:rsidRPr="00C53522">
              <w:rPr>
                <w:rFonts w:eastAsia="Microsoft YaHei" w:hint="eastAsia"/>
                <w:szCs w:val="24"/>
                <w:lang w:eastAsia="zh-CN"/>
              </w:rPr>
              <w:t xml:space="preserve">channel coding other than </w:t>
            </w:r>
            <w:r w:rsidRPr="00C53522">
              <w:rPr>
                <w:rFonts w:eastAsia="Microsoft YaHei"/>
                <w:szCs w:val="24"/>
                <w:lang w:eastAsia="zh-CN"/>
              </w:rPr>
              <w:t>Manchester</w:t>
            </w:r>
            <w:r w:rsidRPr="00C53522">
              <w:rPr>
                <w:rFonts w:eastAsia="Microsoft YaHei" w:hint="eastAsia"/>
                <w:szCs w:val="24"/>
                <w:lang w:eastAsia="zh-CN"/>
              </w:rPr>
              <w:t xml:space="preserve"> coding, including rate matching if any</w:t>
            </w:r>
          </w:p>
          <w:p w14:paraId="3F6821D8" w14:textId="77777777" w:rsidR="00C53522" w:rsidRPr="00C53522" w:rsidRDefault="00C53522" w:rsidP="00C53522">
            <w:pPr>
              <w:numPr>
                <w:ilvl w:val="0"/>
                <w:numId w:val="15"/>
              </w:numPr>
              <w:overflowPunct w:val="0"/>
              <w:autoSpaceDE w:val="0"/>
              <w:autoSpaceDN w:val="0"/>
              <w:adjustRightInd w:val="0"/>
              <w:spacing w:after="0"/>
              <w:contextualSpacing/>
              <w:jc w:val="both"/>
              <w:textAlignment w:val="baseline"/>
              <w:rPr>
                <w:rFonts w:eastAsia="Microsoft YaHei"/>
                <w:szCs w:val="24"/>
                <w:lang w:eastAsia="zh-CN"/>
              </w:rPr>
            </w:pPr>
            <w:r w:rsidRPr="00C53522">
              <w:rPr>
                <w:rFonts w:eastAsia="Microsoft YaHei" w:hint="eastAsia"/>
                <w:szCs w:val="24"/>
                <w:lang w:eastAsia="zh-CN"/>
              </w:rPr>
              <w:t xml:space="preserve">mapped to a binary sequence/codeword, include </w:t>
            </w:r>
            <w:r w:rsidRPr="00C53522">
              <w:rPr>
                <w:rFonts w:eastAsia="Microsoft YaHei"/>
                <w:szCs w:val="24"/>
                <w:lang w:eastAsia="zh-CN"/>
              </w:rPr>
              <w:t>truncation</w:t>
            </w:r>
            <w:r w:rsidRPr="00C53522">
              <w:rPr>
                <w:rFonts w:eastAsia="Microsoft YaHei" w:hint="eastAsia"/>
                <w:szCs w:val="24"/>
                <w:lang w:eastAsia="zh-CN"/>
              </w:rPr>
              <w:t xml:space="preserve"> if any</w:t>
            </w:r>
          </w:p>
          <w:p w14:paraId="18E73BD4" w14:textId="77777777" w:rsidR="00C53522" w:rsidRPr="00C53522" w:rsidRDefault="00C53522" w:rsidP="00C53522">
            <w:pPr>
              <w:numPr>
                <w:ilvl w:val="0"/>
                <w:numId w:val="15"/>
              </w:numPr>
              <w:overflowPunct w:val="0"/>
              <w:autoSpaceDE w:val="0"/>
              <w:autoSpaceDN w:val="0"/>
              <w:adjustRightInd w:val="0"/>
              <w:spacing w:after="0"/>
              <w:contextualSpacing/>
              <w:jc w:val="both"/>
              <w:textAlignment w:val="baseline"/>
              <w:rPr>
                <w:rFonts w:eastAsia="Microsoft YaHei"/>
                <w:szCs w:val="24"/>
                <w:lang w:eastAsia="zh-CN"/>
              </w:rPr>
            </w:pPr>
            <w:r w:rsidRPr="00C53522">
              <w:rPr>
                <w:rFonts w:eastAsia="Microsoft YaHei" w:hint="eastAsia"/>
                <w:szCs w:val="24"/>
                <w:lang w:eastAsia="zh-CN"/>
              </w:rPr>
              <w:t>repetition, including rate matching if any</w:t>
            </w:r>
          </w:p>
          <w:p w14:paraId="79EEFE1E" w14:textId="77777777" w:rsidR="00C53522" w:rsidRPr="00C53522" w:rsidRDefault="00C53522" w:rsidP="00C53522">
            <w:pPr>
              <w:numPr>
                <w:ilvl w:val="0"/>
                <w:numId w:val="15"/>
              </w:numPr>
              <w:overflowPunct w:val="0"/>
              <w:autoSpaceDE w:val="0"/>
              <w:autoSpaceDN w:val="0"/>
              <w:adjustRightInd w:val="0"/>
              <w:spacing w:after="0"/>
              <w:contextualSpacing/>
              <w:jc w:val="both"/>
              <w:textAlignment w:val="baseline"/>
              <w:rPr>
                <w:rFonts w:eastAsia="Microsoft YaHei"/>
                <w:szCs w:val="24"/>
                <w:lang w:eastAsia="zh-CN"/>
              </w:rPr>
            </w:pPr>
            <w:r w:rsidRPr="00C53522">
              <w:rPr>
                <w:rFonts w:eastAsia="Microsoft YaHei" w:hint="eastAsia"/>
                <w:szCs w:val="24"/>
                <w:lang w:eastAsia="zh-CN"/>
              </w:rPr>
              <w:t>Note: combination of options above is not precluded</w:t>
            </w:r>
          </w:p>
          <w:p w14:paraId="6097B763" w14:textId="77777777" w:rsidR="00C53522" w:rsidRPr="00C53522" w:rsidRDefault="00C53522" w:rsidP="00C53522">
            <w:pPr>
              <w:numPr>
                <w:ilvl w:val="0"/>
                <w:numId w:val="15"/>
              </w:numPr>
              <w:overflowPunct w:val="0"/>
              <w:autoSpaceDE w:val="0"/>
              <w:autoSpaceDN w:val="0"/>
              <w:adjustRightInd w:val="0"/>
              <w:spacing w:after="0"/>
              <w:contextualSpacing/>
              <w:jc w:val="both"/>
              <w:textAlignment w:val="baseline"/>
              <w:rPr>
                <w:rFonts w:eastAsia="Microsoft YaHei"/>
                <w:szCs w:val="24"/>
                <w:lang w:eastAsia="zh-CN"/>
              </w:rPr>
            </w:pPr>
            <w:r w:rsidRPr="00C53522">
              <w:rPr>
                <w:rFonts w:eastAsia="Microsoft YaHei" w:hint="eastAsia"/>
                <w:szCs w:val="24"/>
                <w:lang w:eastAsia="zh-CN"/>
              </w:rPr>
              <w:t xml:space="preserve">Note: combination of </w:t>
            </w:r>
            <w:r w:rsidRPr="00C53522">
              <w:rPr>
                <w:rFonts w:eastAsia="Microsoft YaHei"/>
                <w:szCs w:val="24"/>
                <w:lang w:eastAsia="zh-CN"/>
              </w:rPr>
              <w:t>Manchester</w:t>
            </w:r>
            <w:r w:rsidRPr="00C53522">
              <w:rPr>
                <w:rFonts w:eastAsia="Microsoft YaHei" w:hint="eastAsia"/>
                <w:szCs w:val="24"/>
                <w:lang w:eastAsia="zh-CN"/>
              </w:rPr>
              <w:t xml:space="preserve"> coding with above is assumed</w:t>
            </w:r>
          </w:p>
          <w:p w14:paraId="4A40E3E1" w14:textId="1C011001" w:rsidR="00C53522" w:rsidRPr="00C53522" w:rsidRDefault="00C53522" w:rsidP="00C53522">
            <w:pPr>
              <w:overflowPunct w:val="0"/>
              <w:autoSpaceDE w:val="0"/>
              <w:autoSpaceDN w:val="0"/>
              <w:adjustRightInd w:val="0"/>
              <w:contextualSpacing/>
              <w:jc w:val="both"/>
              <w:textAlignment w:val="baseline"/>
              <w:rPr>
                <w:rFonts w:eastAsia="Microsoft YaHei"/>
                <w:szCs w:val="24"/>
                <w:lang w:eastAsia="zh-CN"/>
              </w:rPr>
            </w:pPr>
            <w:r w:rsidRPr="00C53522">
              <w:rPr>
                <w:rFonts w:eastAsia="Microsoft YaHei" w:hint="eastAsia"/>
                <w:szCs w:val="24"/>
                <w:lang w:eastAsia="zh-CN"/>
              </w:rPr>
              <w:t>FFS how LP-WUS is transmitted within a MO/MOs</w:t>
            </w:r>
          </w:p>
        </w:tc>
      </w:tr>
    </w:tbl>
    <w:p w14:paraId="3590F88B" w14:textId="67EE73B0" w:rsidR="009E7372" w:rsidRDefault="009E7372" w:rsidP="00C53522">
      <w:pPr>
        <w:spacing w:before="240" w:after="0"/>
        <w:jc w:val="both"/>
        <w:rPr>
          <w:lang w:val="en-US"/>
        </w:rPr>
      </w:pPr>
      <w:r>
        <w:rPr>
          <w:lang w:val="en-US"/>
        </w:rPr>
        <w:t xml:space="preserve">Considering </w:t>
      </w:r>
      <w:r w:rsidR="00C53522" w:rsidRPr="00C53522">
        <w:rPr>
          <w:lang w:val="en-US"/>
        </w:rPr>
        <w:t>two types of</w:t>
      </w:r>
      <w:r>
        <w:rPr>
          <w:lang w:val="en-US"/>
        </w:rPr>
        <w:t xml:space="preserve"> LP-WUS channel structures </w:t>
      </w:r>
      <w:r w:rsidR="00C53522" w:rsidRPr="00C53522">
        <w:rPr>
          <w:lang w:val="en-US"/>
        </w:rPr>
        <w:t>discussed</w:t>
      </w:r>
      <w:r w:rsidRPr="009E7372">
        <w:rPr>
          <w:lang w:val="en-US"/>
        </w:rPr>
        <w:t xml:space="preserve"> </w:t>
      </w:r>
      <w:r>
        <w:rPr>
          <w:lang w:val="en-US"/>
        </w:rPr>
        <w:t>d</w:t>
      </w:r>
      <w:r w:rsidRPr="00C53522">
        <w:rPr>
          <w:lang w:val="en-US"/>
        </w:rPr>
        <w:t>uring the SI [2]</w:t>
      </w:r>
      <w:r>
        <w:rPr>
          <w:lang w:val="en-US"/>
        </w:rPr>
        <w:t>,</w:t>
      </w:r>
      <w:r w:rsidR="00C53522" w:rsidRPr="00C53522">
        <w:rPr>
          <w:lang w:val="en-US"/>
        </w:rPr>
        <w:t xml:space="preserve"> sequence-based </w:t>
      </w:r>
      <w:r>
        <w:rPr>
          <w:lang w:val="en-US"/>
        </w:rPr>
        <w:t>channel structure corresponds to the third bullet (“mapped to a binary sequence/codeword”), and message-based channel structure corresponds to the first bullet (“adding CRC”</w:t>
      </w:r>
      <w:r w:rsidR="00DC2C85">
        <w:rPr>
          <w:lang w:val="en-US"/>
        </w:rPr>
        <w:t>).</w:t>
      </w:r>
    </w:p>
    <w:p w14:paraId="00A608D8" w14:textId="62E2308F" w:rsidR="003B5549" w:rsidRDefault="00C53522" w:rsidP="00C53522">
      <w:pPr>
        <w:spacing w:before="240" w:after="0"/>
        <w:jc w:val="both"/>
        <w:rPr>
          <w:lang w:val="en-US"/>
        </w:rPr>
      </w:pPr>
      <w:r w:rsidRPr="00C53522">
        <w:rPr>
          <w:lang w:val="en-US"/>
        </w:rPr>
        <w:t xml:space="preserve">Sequence-based LP-WUS transmits a specific </w:t>
      </w:r>
      <w:r w:rsidR="004040C2">
        <w:rPr>
          <w:lang w:val="en-US"/>
        </w:rPr>
        <w:t xml:space="preserve">binary </w:t>
      </w:r>
      <w:r w:rsidRPr="00C53522">
        <w:rPr>
          <w:lang w:val="en-US"/>
        </w:rPr>
        <w:t>sequenc</w:t>
      </w:r>
      <w:r w:rsidR="009E7372">
        <w:rPr>
          <w:lang w:val="en-US"/>
        </w:rPr>
        <w:t xml:space="preserve">e </w:t>
      </w:r>
      <w:r w:rsidRPr="00C53522">
        <w:rPr>
          <w:lang w:val="en-US"/>
        </w:rPr>
        <w:t xml:space="preserve">through ON and OFF </w:t>
      </w:r>
      <w:r w:rsidR="00383CD7">
        <w:rPr>
          <w:lang w:val="en-US"/>
        </w:rPr>
        <w:t>symbols</w:t>
      </w:r>
      <w:r w:rsidRPr="00C53522">
        <w:rPr>
          <w:lang w:val="en-US"/>
        </w:rPr>
        <w:t xml:space="preserve"> in the time domain, and each sequence corresponds to each codepoint value. </w:t>
      </w:r>
      <w:r w:rsidR="00F621C9">
        <w:rPr>
          <w:lang w:val="en-US"/>
        </w:rPr>
        <w:t xml:space="preserve">Then, a UE with OOK-based LP-WUR detects the target </w:t>
      </w:r>
      <w:r w:rsidR="004040C2">
        <w:rPr>
          <w:lang w:val="en-US"/>
        </w:rPr>
        <w:t xml:space="preserve">binary </w:t>
      </w:r>
      <w:r w:rsidR="00F621C9">
        <w:rPr>
          <w:lang w:val="en-US"/>
        </w:rPr>
        <w:t>sequence corresponding to its codepoint based on the correlation between received OOK signal and ta</w:t>
      </w:r>
      <w:r w:rsidR="00E44C60">
        <w:rPr>
          <w:lang w:val="en-US"/>
        </w:rPr>
        <w:t xml:space="preserve">rget </w:t>
      </w:r>
      <w:r w:rsidR="004040C2">
        <w:rPr>
          <w:lang w:val="en-US"/>
        </w:rPr>
        <w:t xml:space="preserve">binary </w:t>
      </w:r>
      <w:r w:rsidR="00E44C60">
        <w:rPr>
          <w:lang w:val="en-US"/>
        </w:rPr>
        <w:t xml:space="preserve">sequence. </w:t>
      </w:r>
      <w:r w:rsidR="004040C2">
        <w:rPr>
          <w:lang w:val="en-US"/>
        </w:rPr>
        <w:t>Because it is detected based on correlation, longer binary sequence can achieve better performa</w:t>
      </w:r>
      <w:r w:rsidR="003B5549">
        <w:rPr>
          <w:lang w:val="en-US"/>
        </w:rPr>
        <w:t>nce. Since the requirement number of sequence is the same to the number of used codepoints, the longer binary sequence may require</w:t>
      </w:r>
      <w:r w:rsidR="00383CD7">
        <w:rPr>
          <w:lang w:val="en-US"/>
        </w:rPr>
        <w:t>s</w:t>
      </w:r>
      <w:r w:rsidR="003B5549">
        <w:rPr>
          <w:lang w:val="en-US"/>
        </w:rPr>
        <w:t xml:space="preserve"> to find all sequences that have good cross-correlation and auto-correlation when the larger number of codepoints are used. Thus, the proper binary sequence length to satisfy the target requirement may be different according to the number of codepoint. Then, if it is supported for </w:t>
      </w:r>
      <w:r w:rsidR="00383CD7">
        <w:rPr>
          <w:lang w:val="en-US"/>
        </w:rPr>
        <w:t xml:space="preserve">the </w:t>
      </w:r>
      <w:r w:rsidR="003B5549">
        <w:rPr>
          <w:lang w:val="en-US"/>
        </w:rPr>
        <w:t xml:space="preserve">gNB to configure the number of bits or codepoints within the maximum bits or codepoints, the different binary sequences set can be designed corresponding to configured number of bits. In other way, only one binary sequence set can be configured based on the maximum number of bits, and some of them can be used according to the configured number of codepoints by </w:t>
      </w:r>
      <w:r w:rsidR="00383CD7">
        <w:rPr>
          <w:lang w:val="en-US"/>
        </w:rPr>
        <w:t xml:space="preserve">the </w:t>
      </w:r>
      <w:r w:rsidR="003B5549">
        <w:rPr>
          <w:lang w:val="en-US"/>
        </w:rPr>
        <w:t>gNB. Thus, no matter how the</w:t>
      </w:r>
      <w:r w:rsidR="003B5549">
        <w:rPr>
          <w:rFonts w:hint="eastAsia"/>
          <w:lang w:val="en-US"/>
        </w:rPr>
        <w:t xml:space="preserve"> </w:t>
      </w:r>
      <w:r w:rsidR="003B5549">
        <w:rPr>
          <w:lang w:val="en-US"/>
        </w:rPr>
        <w:t xml:space="preserve">gNB sets the information bit-size, the same resources as when the maximum information bit-size is set should be used to transmit LP-WUS. As the result, </w:t>
      </w:r>
      <w:r w:rsidR="00383CD7">
        <w:rPr>
          <w:lang w:val="en-US"/>
        </w:rPr>
        <w:t xml:space="preserve">the </w:t>
      </w:r>
      <w:r w:rsidR="003B5549">
        <w:rPr>
          <w:lang w:val="en-US"/>
        </w:rPr>
        <w:t>gNB has limited flexibility in setting the information bit size within the maximum number of information bits.</w:t>
      </w:r>
    </w:p>
    <w:p w14:paraId="36627A5A" w14:textId="147D848D" w:rsidR="003B5549" w:rsidRDefault="00215C4B" w:rsidP="003B5549">
      <w:pPr>
        <w:spacing w:before="240"/>
        <w:jc w:val="both"/>
        <w:rPr>
          <w:lang w:val="en-US"/>
        </w:rPr>
      </w:pPr>
      <w:r w:rsidRPr="0080256D">
        <w:rPr>
          <w:lang w:val="en-US"/>
        </w:rPr>
        <w:t>For message-based LP-WUS, codepoint value is mapped into the binary ON/OFF symbol. For example</w:t>
      </w:r>
      <w:r w:rsidRPr="00BE70D0">
        <w:rPr>
          <w:lang w:val="en-US"/>
        </w:rPr>
        <w:t>, codepoint value '1010' can be directly transmitted via 'ON OFF ON OFF' symbol of OOK-based LP-WUS</w:t>
      </w:r>
      <w:r w:rsidR="003B5549">
        <w:rPr>
          <w:lang w:val="en-US"/>
        </w:rPr>
        <w:t>. Thus, the length of codepoint is the same with the number of OOK symbols before applying Manchester coding. However, to satisfy the target false alarm rate, additional CRC bits can be used. Although additional CRC bits also require more time resource to transmit LP-WUS, it can give more flexibility to configure the information bit size within the maximum number of information bits. Even if the CRC length is fixed, the resource used for LP-WUS transmission can be reduced if the configured number of information bit is reduced. Because CRC bits can be generated based on pre-determined polynomial, the gNB and UEs are not required to save the all candidates of binary sequence. In addition, UE can check the CRC bits first to determine whether the received signal is valid or not. However, for the sequence-based LP-WUS, UE should perform the LP-WUS detection based on the whole received binary sequence. Therefore, for the design simplicity and flexibility, adding CRC is suitable alternative to meet target requirement. How many CRC bits are necessary to target performance can be further discussed as the next step.</w:t>
      </w:r>
    </w:p>
    <w:p w14:paraId="16FA58BD" w14:textId="1A6DC654" w:rsidR="006B7234" w:rsidRPr="006B7234" w:rsidRDefault="00F75106" w:rsidP="006B7234">
      <w:pPr>
        <w:spacing w:before="240"/>
        <w:jc w:val="both"/>
        <w:rPr>
          <w:lang w:val="en-US"/>
        </w:rPr>
      </w:pPr>
      <w:r>
        <w:rPr>
          <w:rFonts w:hint="eastAsia"/>
          <w:lang w:val="en-US"/>
        </w:rPr>
        <w:t>By the way, f</w:t>
      </w:r>
      <w:r>
        <w:rPr>
          <w:lang w:val="en-US"/>
        </w:rPr>
        <w:t>rom some companies</w:t>
      </w:r>
      <w:r>
        <w:rPr>
          <w:rFonts w:hint="eastAsia"/>
          <w:lang w:val="en-US"/>
        </w:rPr>
        <w:t xml:space="preserve">, it was argued that the target performance (1% false </w:t>
      </w:r>
      <w:r>
        <w:rPr>
          <w:lang w:val="en-US"/>
        </w:rPr>
        <w:t>alarm</w:t>
      </w:r>
      <w:r>
        <w:rPr>
          <w:rFonts w:hint="eastAsia"/>
          <w:lang w:val="en-US"/>
        </w:rPr>
        <w:t xml:space="preserve"> </w:t>
      </w:r>
      <w:r>
        <w:rPr>
          <w:lang w:val="en-US"/>
        </w:rPr>
        <w:t>rate) can be achieved without CRC attachment for message-based LP-WUS for large number information bits (e.g., 8bits). Generally, if there is no CRC bits, even a difference of a single bit can be considered as receiving different information</w:t>
      </w:r>
      <w:r w:rsidR="00832A0D">
        <w:rPr>
          <w:lang w:val="en-US"/>
        </w:rPr>
        <w:t xml:space="preserve"> which can </w:t>
      </w:r>
      <w:r w:rsidR="00865B79">
        <w:rPr>
          <w:lang w:val="en-US"/>
        </w:rPr>
        <w:t>wake up</w:t>
      </w:r>
      <w:r w:rsidR="00832A0D">
        <w:rPr>
          <w:lang w:val="en-US"/>
        </w:rPr>
        <w:t xml:space="preserve"> </w:t>
      </w:r>
      <w:r w:rsidR="00D80997">
        <w:rPr>
          <w:lang w:val="en-US"/>
        </w:rPr>
        <w:t>a</w:t>
      </w:r>
      <w:r w:rsidR="00177576">
        <w:rPr>
          <w:lang w:val="en-US"/>
        </w:rPr>
        <w:t>n</w:t>
      </w:r>
      <w:r w:rsidR="00D80997">
        <w:rPr>
          <w:lang w:val="en-US"/>
        </w:rPr>
        <w:t xml:space="preserve"> unintended </w:t>
      </w:r>
      <w:r w:rsidR="008D029C">
        <w:rPr>
          <w:lang w:val="en-US"/>
        </w:rPr>
        <w:t>subgroup</w:t>
      </w:r>
      <w:r>
        <w:rPr>
          <w:lang w:val="en-US"/>
        </w:rPr>
        <w:t>. However, if LP-WUS is designed based on code points, the UE will not wake up if it receives information that does not correspond to its code point. Therefore, the probability that UE detect the codepoints for other subgroup were considered for FAR calculation from proponents. Most of companies only consider the FAR from noise, but it is hard to ignore the impact of false alarm rate from LP-WUS for other subgroups</w:t>
      </w:r>
      <w:r w:rsidR="00164212">
        <w:rPr>
          <w:lang w:val="en-US"/>
        </w:rPr>
        <w:t xml:space="preserve"> if there is no CRC</w:t>
      </w:r>
      <w:r>
        <w:rPr>
          <w:lang w:val="en-US"/>
        </w:rPr>
        <w:t xml:space="preserve">. For example, assuming that </w:t>
      </w:r>
      <w:r w:rsidR="00164212">
        <w:rPr>
          <w:lang w:val="en-US"/>
        </w:rPr>
        <w:t xml:space="preserve">the </w:t>
      </w:r>
      <w:r>
        <w:rPr>
          <w:lang w:val="en-US"/>
        </w:rPr>
        <w:t xml:space="preserve">gNB transmits LP-WUS for a subgroup corresponding to codepoint “10010”, then UEs in subgroups corresponding to codepoint {“00010”, “11010”, “10110”, “10001”, “10011”} </w:t>
      </w:r>
      <w:r w:rsidR="006B7234">
        <w:rPr>
          <w:lang w:val="en-US"/>
        </w:rPr>
        <w:t xml:space="preserve">can be waken up in the case of incorrectly detecting a single bit. Furthermore, the probability of the single bit misdetection can be affected by SNR. Thus, all UEs </w:t>
      </w:r>
      <w:r w:rsidR="006B7234">
        <w:rPr>
          <w:lang w:val="en-US"/>
        </w:rPr>
        <w:lastRenderedPageBreak/>
        <w:t>have different false alarm probability based on SNR value, which codepoints are used by the gNB, which codepoint is transmitted by gNB when considering the false alarm from other subgroup indication. In addition, taking into account the evaluation perspective to design LP-WUS, the BLER/MDR performance is evaluated under the assumption that target FAR performance is guaranteed in all cases. However, since the probability of the single bit misdetection is influenced by SNR, it cannot be assured that the FAR target can be consistently met across all SNR range for evaluation. Therefore, adding CRC is necessary regardless of the information bit-size carried by message based LP-WUS. For the details of CRC design, how to define the false alarm rate and the length of CRC can be further discussed.</w:t>
      </w:r>
    </w:p>
    <w:p w14:paraId="5625BB66" w14:textId="17B0BA84" w:rsidR="00215C4B" w:rsidRDefault="00215C4B" w:rsidP="003B5549">
      <w:pPr>
        <w:spacing w:after="0"/>
        <w:jc w:val="both"/>
        <w:rPr>
          <w:b/>
          <w:u w:val="single"/>
          <w:lang w:val="en-US"/>
        </w:rPr>
      </w:pPr>
      <w:r w:rsidRPr="0080256D">
        <w:rPr>
          <w:b/>
          <w:u w:val="single"/>
          <w:lang w:val="en-US"/>
        </w:rPr>
        <w:t xml:space="preserve">Proposal </w:t>
      </w:r>
      <w:r w:rsidR="007364B0">
        <w:rPr>
          <w:b/>
          <w:u w:val="single"/>
          <w:lang w:val="en-US"/>
        </w:rPr>
        <w:t>1</w:t>
      </w:r>
      <w:r w:rsidR="003B5549">
        <w:rPr>
          <w:b/>
          <w:u w:val="single"/>
          <w:lang w:val="en-US"/>
        </w:rPr>
        <w:t xml:space="preserve">: Support </w:t>
      </w:r>
      <w:r>
        <w:rPr>
          <w:b/>
          <w:u w:val="single"/>
          <w:lang w:val="en-US"/>
        </w:rPr>
        <w:t>add</w:t>
      </w:r>
      <w:r w:rsidR="003B5549">
        <w:rPr>
          <w:b/>
          <w:u w:val="single"/>
          <w:lang w:val="en-US"/>
        </w:rPr>
        <w:t>ing</w:t>
      </w:r>
      <w:r>
        <w:rPr>
          <w:b/>
          <w:u w:val="single"/>
          <w:lang w:val="en-US"/>
        </w:rPr>
        <w:t xml:space="preserve"> CRC to meet false alarm requirement for OOK-based LP-WUS</w:t>
      </w:r>
      <w:r w:rsidR="00164212">
        <w:rPr>
          <w:b/>
          <w:u w:val="single"/>
          <w:lang w:val="en-US"/>
        </w:rPr>
        <w:t>.</w:t>
      </w:r>
    </w:p>
    <w:p w14:paraId="333D677C" w14:textId="769175E7" w:rsidR="006B7234" w:rsidRDefault="006B7234" w:rsidP="006B7234">
      <w:pPr>
        <w:numPr>
          <w:ilvl w:val="0"/>
          <w:numId w:val="9"/>
        </w:numPr>
        <w:spacing w:after="0"/>
        <w:jc w:val="both"/>
        <w:rPr>
          <w:b/>
          <w:u w:val="single"/>
          <w:lang w:val="en-US"/>
        </w:rPr>
      </w:pPr>
      <w:r>
        <w:rPr>
          <w:rFonts w:hint="eastAsia"/>
          <w:b/>
          <w:u w:val="single"/>
          <w:lang w:val="en-US"/>
        </w:rPr>
        <w:t>R</w:t>
      </w:r>
      <w:r>
        <w:rPr>
          <w:b/>
          <w:u w:val="single"/>
          <w:lang w:val="en-US"/>
        </w:rPr>
        <w:t>egardless of information bit-size for LP-WUS, CRC bits are necessary to guarantee the lower false alarm rate for every UEs in a cell.</w:t>
      </w:r>
    </w:p>
    <w:p w14:paraId="311036E7" w14:textId="210D8F30" w:rsidR="00F75106" w:rsidRPr="006E7186" w:rsidRDefault="00215C4B" w:rsidP="006E7186">
      <w:pPr>
        <w:numPr>
          <w:ilvl w:val="0"/>
          <w:numId w:val="9"/>
        </w:numPr>
        <w:jc w:val="both"/>
        <w:rPr>
          <w:b/>
          <w:u w:val="single"/>
          <w:lang w:val="en-US"/>
        </w:rPr>
      </w:pPr>
      <w:r>
        <w:rPr>
          <w:b/>
          <w:u w:val="single"/>
          <w:lang w:val="en-US"/>
        </w:rPr>
        <w:t>FFS: the length of CRC</w:t>
      </w:r>
      <w:r w:rsidR="006B7234">
        <w:rPr>
          <w:b/>
          <w:u w:val="single"/>
          <w:lang w:val="en-US"/>
        </w:rPr>
        <w:t>.</w:t>
      </w:r>
    </w:p>
    <w:tbl>
      <w:tblPr>
        <w:tblStyle w:val="a6"/>
        <w:tblW w:w="0" w:type="auto"/>
        <w:tblLook w:val="04A0" w:firstRow="1" w:lastRow="0" w:firstColumn="1" w:lastColumn="0" w:noHBand="0" w:noVBand="1"/>
      </w:tblPr>
      <w:tblGrid>
        <w:gridCol w:w="9629"/>
      </w:tblGrid>
      <w:tr w:rsidR="00C53522" w14:paraId="430F9F7F" w14:textId="77777777" w:rsidTr="00ED78A4">
        <w:tc>
          <w:tcPr>
            <w:tcW w:w="9629" w:type="dxa"/>
          </w:tcPr>
          <w:p w14:paraId="0E33C870" w14:textId="77777777" w:rsidR="00C53522" w:rsidRPr="00895A3F" w:rsidRDefault="00C53522" w:rsidP="00ED78A4">
            <w:pPr>
              <w:contextualSpacing/>
              <w:rPr>
                <w:rFonts w:ascii="Times" w:eastAsia="바탕" w:hAnsi="Times" w:cs="Times"/>
                <w:b/>
                <w:bCs/>
                <w:szCs w:val="24"/>
              </w:rPr>
            </w:pPr>
            <w:r w:rsidRPr="00895A3F">
              <w:rPr>
                <w:rFonts w:ascii="Times" w:eastAsia="바탕" w:hAnsi="Times" w:cs="Times"/>
                <w:b/>
                <w:bCs/>
                <w:szCs w:val="24"/>
                <w:highlight w:val="green"/>
              </w:rPr>
              <w:t>Agreement</w:t>
            </w:r>
          </w:p>
          <w:p w14:paraId="739D25F5" w14:textId="77777777" w:rsidR="00C53522" w:rsidRPr="00895A3F" w:rsidRDefault="00C53522" w:rsidP="00ED78A4">
            <w:pPr>
              <w:contextualSpacing/>
              <w:rPr>
                <w:rFonts w:ascii="Times" w:eastAsia="바탕" w:hAnsi="Times" w:cs="Times"/>
                <w:szCs w:val="24"/>
                <w:lang w:eastAsia="x-none"/>
              </w:rPr>
            </w:pPr>
            <w:r w:rsidRPr="00895A3F">
              <w:rPr>
                <w:rFonts w:ascii="Times" w:eastAsia="바탕" w:hAnsi="Times" w:cs="Times"/>
                <w:szCs w:val="24"/>
                <w:lang w:eastAsia="x-none"/>
              </w:rPr>
              <w:t xml:space="preserve">Regarding the LP-WUS information to trigger PDCCH monitoring of RRC connected UEs (for non-CA case), select at least one from the following </w:t>
            </w:r>
          </w:p>
          <w:p w14:paraId="6EC62DD3" w14:textId="77777777" w:rsidR="00C53522" w:rsidRPr="00895A3F" w:rsidRDefault="00C53522" w:rsidP="00C53522">
            <w:pPr>
              <w:widowControl w:val="0"/>
              <w:numPr>
                <w:ilvl w:val="0"/>
                <w:numId w:val="12"/>
              </w:numPr>
              <w:autoSpaceDE w:val="0"/>
              <w:autoSpaceDN w:val="0"/>
              <w:spacing w:after="160" w:line="259" w:lineRule="auto"/>
              <w:contextualSpacing/>
              <w:jc w:val="both"/>
              <w:rPr>
                <w:rFonts w:ascii="Times" w:eastAsia="바탕" w:hAnsi="Times" w:cs="Times"/>
                <w:szCs w:val="24"/>
                <w:lang w:eastAsia="zh-CN"/>
              </w:rPr>
            </w:pPr>
            <w:r w:rsidRPr="00895A3F">
              <w:rPr>
                <w:rFonts w:ascii="Times" w:eastAsia="바탕" w:hAnsi="Times" w:cs="Times"/>
                <w:szCs w:val="24"/>
                <w:lang w:eastAsia="zh-CN"/>
              </w:rPr>
              <w:t>Option 1: A bitmap with each bit corresponding to [one or more] UEs</w:t>
            </w:r>
          </w:p>
          <w:p w14:paraId="43D8E160" w14:textId="77777777" w:rsidR="00C53522" w:rsidRPr="00895A3F" w:rsidRDefault="00C53522" w:rsidP="00C53522">
            <w:pPr>
              <w:widowControl w:val="0"/>
              <w:numPr>
                <w:ilvl w:val="0"/>
                <w:numId w:val="12"/>
              </w:numPr>
              <w:autoSpaceDE w:val="0"/>
              <w:autoSpaceDN w:val="0"/>
              <w:spacing w:after="160" w:line="259" w:lineRule="auto"/>
              <w:contextualSpacing/>
              <w:jc w:val="both"/>
              <w:rPr>
                <w:rFonts w:ascii="Times" w:eastAsia="바탕" w:hAnsi="Times" w:cs="Times"/>
                <w:szCs w:val="24"/>
                <w:lang w:eastAsia="zh-CN"/>
              </w:rPr>
            </w:pPr>
            <w:r w:rsidRPr="00895A3F">
              <w:rPr>
                <w:rFonts w:ascii="Times" w:eastAsia="바탕" w:hAnsi="Times" w:cs="Times"/>
                <w:szCs w:val="24"/>
                <w:lang w:eastAsia="zh-CN"/>
              </w:rPr>
              <w:t>Option 3: A codepoint value corresponding to [one or more] UEs</w:t>
            </w:r>
          </w:p>
          <w:p w14:paraId="724B051A" w14:textId="77777777" w:rsidR="00C53522" w:rsidRDefault="00C53522" w:rsidP="00ED78A4">
            <w:pPr>
              <w:spacing w:before="240" w:after="0"/>
              <w:jc w:val="both"/>
              <w:rPr>
                <w:lang w:val="en-US"/>
              </w:rPr>
            </w:pPr>
            <w:r w:rsidRPr="00895A3F">
              <w:rPr>
                <w:rFonts w:ascii="Times" w:hAnsi="Times" w:cs="Times" w:hint="eastAsia"/>
                <w:szCs w:val="24"/>
                <w:lang w:eastAsia="zh-CN"/>
              </w:rPr>
              <w:t>FFS details for extension of option 1 and/or 3 when UE is configured with CA</w:t>
            </w:r>
          </w:p>
        </w:tc>
      </w:tr>
    </w:tbl>
    <w:p w14:paraId="417AD63D" w14:textId="77777777" w:rsidR="006B7234" w:rsidRDefault="006B7234" w:rsidP="00C53522">
      <w:pPr>
        <w:spacing w:before="240" w:after="0"/>
        <w:jc w:val="both"/>
        <w:rPr>
          <w:lang w:val="en-US"/>
        </w:rPr>
      </w:pPr>
      <w:r>
        <w:rPr>
          <w:lang w:val="en-US"/>
        </w:rPr>
        <w:t>Meanwhile,</w:t>
      </w:r>
      <w:r w:rsidR="00C53522">
        <w:rPr>
          <w:lang w:val="en-US"/>
        </w:rPr>
        <w:t xml:space="preserve"> the same design can be used</w:t>
      </w:r>
      <w:r>
        <w:rPr>
          <w:lang w:val="en-US"/>
        </w:rPr>
        <w:t xml:space="preserve"> for CONNECTED UEs (codepoint-based LP-WUS adding CRC)</w:t>
      </w:r>
      <w:r w:rsidR="00C53522">
        <w:rPr>
          <w:lang w:val="en-US"/>
        </w:rPr>
        <w:t xml:space="preserve">. The main difference between RRC IDLE/INATIVE UEs and CONNECTED UEs is the traffic rate and the number of UEs who wake up simultaneously with a LP-WUS. </w:t>
      </w:r>
    </w:p>
    <w:p w14:paraId="49669816" w14:textId="7AC4C910" w:rsidR="00C53522" w:rsidRPr="004D3509" w:rsidRDefault="006B7234" w:rsidP="00C53522">
      <w:pPr>
        <w:spacing w:before="240" w:after="0"/>
        <w:jc w:val="both"/>
        <w:rPr>
          <w:lang w:val="en-US"/>
        </w:rPr>
      </w:pPr>
      <w:r>
        <w:rPr>
          <w:lang w:val="en-US"/>
        </w:rPr>
        <w:t>However, compared to RRC IDLE/INACTIVE UEs, the monitoring occasion for LP-WUS</w:t>
      </w:r>
      <w:r w:rsidR="00F922CE">
        <w:rPr>
          <w:lang w:val="en-US"/>
        </w:rPr>
        <w:t xml:space="preserve"> (MO)</w:t>
      </w:r>
      <w:r>
        <w:rPr>
          <w:lang w:val="en-US"/>
        </w:rPr>
        <w:t xml:space="preserve"> </w:t>
      </w:r>
      <w:r w:rsidR="00F922CE">
        <w:rPr>
          <w:lang w:val="en-US"/>
        </w:rPr>
        <w:t>can be configured frequently for RRC CONNECTED UEs. It means that the LP-WUS traffic to wake up different UE simultaneously can be distributed over a C-DRX cycle. Therefor</w:t>
      </w:r>
      <w:r w:rsidR="007364B0">
        <w:rPr>
          <w:lang w:val="en-US"/>
        </w:rPr>
        <w:t>e, the required number of MO within</w:t>
      </w:r>
      <w:r w:rsidR="00F922CE">
        <w:rPr>
          <w:lang w:val="en-US"/>
        </w:rPr>
        <w:t xml:space="preserve"> each LP-WUS monitoring periodicity can be reduced although RRC CONNECTED UE has higher data traffic. </w:t>
      </w:r>
      <w:r w:rsidR="007364B0">
        <w:rPr>
          <w:lang w:val="en-US"/>
        </w:rPr>
        <w:t xml:space="preserve">Furthermore, </w:t>
      </w:r>
      <w:r w:rsidR="00042C71">
        <w:rPr>
          <w:lang w:val="en-US"/>
        </w:rPr>
        <w:t>for</w:t>
      </w:r>
      <w:r w:rsidR="007364B0">
        <w:rPr>
          <w:lang w:val="en-US"/>
        </w:rPr>
        <w:t xml:space="preserve"> RRC CONNECTED UE</w:t>
      </w:r>
      <w:r w:rsidR="00042C71">
        <w:rPr>
          <w:lang w:val="en-US"/>
        </w:rPr>
        <w:t>s</w:t>
      </w:r>
      <w:r w:rsidR="007364B0">
        <w:rPr>
          <w:lang w:val="en-US"/>
        </w:rPr>
        <w:t>, the network can configure the appropriate number of UEs or number of MOs or periodicity of MO (</w:t>
      </w:r>
      <w:r w:rsidR="00042C71">
        <w:rPr>
          <w:lang w:val="en-US"/>
        </w:rPr>
        <w:t xml:space="preserve">for </w:t>
      </w:r>
      <w:r w:rsidR="007364B0">
        <w:rPr>
          <w:lang w:val="en-US"/>
        </w:rPr>
        <w:t xml:space="preserve">option </w:t>
      </w:r>
      <w:r w:rsidR="00042C71">
        <w:rPr>
          <w:lang w:val="en-US"/>
        </w:rPr>
        <w:t>1-2 in RRC CONNECTED state</w:t>
      </w:r>
      <w:r w:rsidR="007364B0">
        <w:rPr>
          <w:lang w:val="en-US"/>
        </w:rPr>
        <w:t>) for UEs who monitor the same MOs considering the traffic rate and resource overhead.</w:t>
      </w:r>
      <w:r w:rsidR="007364B0">
        <w:rPr>
          <w:rFonts w:hint="eastAsia"/>
          <w:lang w:val="en-US"/>
        </w:rPr>
        <w:t xml:space="preserve"> </w:t>
      </w:r>
      <w:r w:rsidR="00C53522">
        <w:rPr>
          <w:lang w:val="en-US"/>
        </w:rPr>
        <w:t>Therefore,</w:t>
      </w:r>
      <w:r w:rsidR="00042C71">
        <w:rPr>
          <w:lang w:val="en-US"/>
        </w:rPr>
        <w:t xml:space="preserve"> it is preferred to</w:t>
      </w:r>
      <w:r w:rsidR="00C53522">
        <w:rPr>
          <w:lang w:val="en-US"/>
        </w:rPr>
        <w:t xml:space="preserve"> hav</w:t>
      </w:r>
      <w:r w:rsidR="00042C71">
        <w:rPr>
          <w:lang w:val="en-US"/>
        </w:rPr>
        <w:t>e</w:t>
      </w:r>
      <w:r w:rsidR="00C53522">
        <w:rPr>
          <w:lang w:val="en-US"/>
        </w:rPr>
        <w:t xml:space="preserve"> the same </w:t>
      </w:r>
      <w:r w:rsidR="00042C71">
        <w:rPr>
          <w:lang w:val="en-US"/>
        </w:rPr>
        <w:t>design</w:t>
      </w:r>
      <w:r w:rsidR="00C53522">
        <w:rPr>
          <w:lang w:val="en-US"/>
        </w:rPr>
        <w:t xml:space="preserve"> of LP-WUS for both RRC CONNECTED UEs and RRC IDLE/INACTIVE UEs</w:t>
      </w:r>
      <w:r w:rsidR="00042C71">
        <w:rPr>
          <w:lang w:val="en-US"/>
        </w:rPr>
        <w:t xml:space="preserve"> for the simplicity</w:t>
      </w:r>
      <w:r w:rsidR="00C53522">
        <w:rPr>
          <w:lang w:val="en-US"/>
        </w:rPr>
        <w:t>.</w:t>
      </w:r>
    </w:p>
    <w:p w14:paraId="76A71CC5" w14:textId="1B6661E1" w:rsidR="00C53522" w:rsidRDefault="00C53522" w:rsidP="006E7186">
      <w:pPr>
        <w:spacing w:before="240"/>
        <w:jc w:val="both"/>
        <w:rPr>
          <w:b/>
          <w:u w:val="single"/>
          <w:lang w:val="en-US"/>
        </w:rPr>
      </w:pPr>
      <w:r w:rsidRPr="0080256D">
        <w:rPr>
          <w:b/>
          <w:u w:val="single"/>
          <w:lang w:val="en-US"/>
        </w:rPr>
        <w:t xml:space="preserve">Proposal </w:t>
      </w:r>
      <w:r w:rsidR="007364B0">
        <w:rPr>
          <w:b/>
          <w:u w:val="single"/>
          <w:lang w:val="en-US"/>
        </w:rPr>
        <w:t>2</w:t>
      </w:r>
      <w:r w:rsidRPr="0080256D">
        <w:rPr>
          <w:b/>
          <w:u w:val="single"/>
          <w:lang w:val="en-US"/>
        </w:rPr>
        <w:t xml:space="preserve">: </w:t>
      </w:r>
      <w:r w:rsidR="007364B0">
        <w:rPr>
          <w:b/>
          <w:u w:val="single"/>
          <w:lang w:val="en-US"/>
        </w:rPr>
        <w:t>Support codepoint-based LP-WUS adding CRC</w:t>
      </w:r>
      <w:r w:rsidRPr="0080256D">
        <w:rPr>
          <w:b/>
          <w:u w:val="single"/>
          <w:lang w:val="en-US"/>
        </w:rPr>
        <w:t xml:space="preserve"> to trigger PDCCH monitoring of RRC connected UEs</w:t>
      </w:r>
    </w:p>
    <w:p w14:paraId="50BBE6F7" w14:textId="5AF299E2" w:rsidR="006E7186" w:rsidRPr="006E7186" w:rsidRDefault="006E7186" w:rsidP="006E7186">
      <w:pPr>
        <w:pStyle w:val="3"/>
        <w:keepLines/>
        <w:numPr>
          <w:ilvl w:val="2"/>
          <w:numId w:val="1"/>
        </w:numPr>
        <w:spacing w:after="120"/>
        <w:ind w:leftChars="0" w:right="200" w:firstLineChars="0"/>
        <w:rPr>
          <w:rFonts w:ascii="Arial" w:hAnsi="Arial"/>
          <w:sz w:val="24"/>
        </w:rPr>
      </w:pPr>
      <w:r>
        <w:rPr>
          <w:rFonts w:ascii="Arial" w:hAnsi="Arial" w:hint="eastAsia"/>
          <w:sz w:val="24"/>
        </w:rPr>
        <w:t xml:space="preserve">Information carried by </w:t>
      </w:r>
      <w:r>
        <w:rPr>
          <w:rFonts w:ascii="Arial" w:hAnsi="Arial"/>
          <w:sz w:val="24"/>
        </w:rPr>
        <w:t xml:space="preserve">the </w:t>
      </w:r>
      <w:r>
        <w:rPr>
          <w:rFonts w:ascii="Arial" w:hAnsi="Arial" w:hint="eastAsia"/>
          <w:sz w:val="24"/>
        </w:rPr>
        <w:t>overlaid OFDM sequence</w:t>
      </w:r>
    </w:p>
    <w:p w14:paraId="2BB5EAC3" w14:textId="77777777" w:rsidR="006E7186" w:rsidRDefault="006E7186" w:rsidP="006E7186">
      <w:pPr>
        <w:spacing w:before="240"/>
        <w:jc w:val="both"/>
      </w:pPr>
      <w:r w:rsidRPr="00C818D2">
        <w:t>As specifi</w:t>
      </w:r>
      <w:r w:rsidRPr="00B43AFB">
        <w:t xml:space="preserve">ed </w:t>
      </w:r>
      <w:r w:rsidRPr="00987C2D">
        <w:t>in [1], OOK (On-Off Keying) with overlaid OFDM sequences over OOK symbol was decided as the waveform of LP-WUS.</w:t>
      </w:r>
      <w:r w:rsidRPr="00987C2D">
        <w:rPr>
          <w:rFonts w:hint="eastAsia"/>
        </w:rPr>
        <w:t xml:space="preserve"> </w:t>
      </w:r>
      <w:r w:rsidRPr="00987C2D">
        <w:rPr>
          <w:lang w:val="en-US"/>
        </w:rPr>
        <w:t>The intention to consider the LP-WUR type in [1] is that various LP-WUR type can be implemented according to</w:t>
      </w:r>
      <w:r w:rsidRPr="00C818D2">
        <w:rPr>
          <w:lang w:val="en-US"/>
        </w:rPr>
        <w:t xml:space="preserve"> use cases.</w:t>
      </w:r>
      <w:r w:rsidRPr="00C818D2">
        <w:t xml:space="preserve"> According to the observation during SI in [2], OOK-based LP-WUS and OFDM-based LP-WUS had the trade-off relationship in terms of the benefits between power saving gain and coverage/resource overhead aspects. Therefore, if UEs can get the information by reception of </w:t>
      </w:r>
      <w:r w:rsidRPr="00C818D2">
        <w:rPr>
          <w:rFonts w:hint="eastAsia"/>
        </w:rPr>
        <w:t>harmonized</w:t>
      </w:r>
      <w:r w:rsidRPr="00C818D2">
        <w:t xml:space="preserve"> LP-WUS </w:t>
      </w:r>
      <w:r w:rsidRPr="00C818D2">
        <w:rPr>
          <w:rFonts w:hint="eastAsia"/>
        </w:rPr>
        <w:t>which</w:t>
      </w:r>
      <w:r w:rsidRPr="00C818D2">
        <w:t xml:space="preserve"> </w:t>
      </w:r>
      <w:r w:rsidRPr="00C818D2">
        <w:rPr>
          <w:rFonts w:hint="eastAsia"/>
        </w:rPr>
        <w:t>can</w:t>
      </w:r>
      <w:r w:rsidRPr="00C818D2">
        <w:t xml:space="preserve"> </w:t>
      </w:r>
      <w:r w:rsidRPr="00C818D2">
        <w:rPr>
          <w:rFonts w:hint="eastAsia"/>
        </w:rPr>
        <w:t>be</w:t>
      </w:r>
      <w:r w:rsidRPr="00C818D2">
        <w:t xml:space="preserve"> </w:t>
      </w:r>
      <w:r w:rsidRPr="00C818D2">
        <w:rPr>
          <w:rFonts w:hint="eastAsia"/>
        </w:rPr>
        <w:t>detected</w:t>
      </w:r>
      <w:r w:rsidRPr="00C818D2">
        <w:t xml:space="preserve"> regardless the type of LP-WUR, </w:t>
      </w:r>
      <w:r>
        <w:t xml:space="preserve">the </w:t>
      </w:r>
      <w:r w:rsidRPr="00C818D2">
        <w:t>UE</w:t>
      </w:r>
      <w:r>
        <w:t>s</w:t>
      </w:r>
      <w:r w:rsidRPr="00C818D2">
        <w:t xml:space="preserve"> can implement LP-WUR considering the performance of each LP-WUR type</w:t>
      </w:r>
      <w:r>
        <w:t xml:space="preserve"> as illustrated in Figure 2.1</w:t>
      </w:r>
      <w:r w:rsidRPr="00C818D2">
        <w:t>.</w:t>
      </w:r>
    </w:p>
    <w:p w14:paraId="40BA2235" w14:textId="3FBF1881" w:rsidR="006E7186" w:rsidRDefault="006E7186" w:rsidP="006E7186">
      <w:pPr>
        <w:jc w:val="center"/>
        <w:rPr>
          <w:b/>
        </w:rPr>
      </w:pPr>
      <w:r w:rsidRPr="0001761C">
        <w:rPr>
          <w:bdr w:val="single" w:sz="4" w:space="0" w:color="auto"/>
          <w:lang w:val="en-US"/>
        </w:rPr>
        <w:object w:dxaOrig="14610" w:dyaOrig="5670" w14:anchorId="3DBDD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167.05pt" o:ole="">
            <v:imagedata r:id="rId8" o:title=""/>
          </v:shape>
          <o:OLEObject Type="Embed" ProgID="Visio.Drawing.15" ShapeID="_x0000_i1025" DrawAspect="Content" ObjectID="_1792594645" r:id="rId9"/>
        </w:object>
      </w:r>
    </w:p>
    <w:p w14:paraId="7CFBF61B" w14:textId="7907F11F" w:rsidR="006E7186" w:rsidRPr="00DA75D0" w:rsidRDefault="006E7186" w:rsidP="006E7186">
      <w:pPr>
        <w:jc w:val="right"/>
        <w:rPr>
          <w:b/>
          <w:sz w:val="22"/>
          <w:lang w:val="en-US"/>
        </w:rPr>
      </w:pPr>
      <w:r>
        <w:rPr>
          <w:b/>
        </w:rPr>
        <w:t>Figure 2.1. Diagram for transmission and reception of OOK-based LP-WUS with overlaid OFDM sequences</w:t>
      </w:r>
    </w:p>
    <w:p w14:paraId="691D5DA5" w14:textId="66D40B7A" w:rsidR="006E7186" w:rsidRDefault="006E7186" w:rsidP="006E7186">
      <w:pPr>
        <w:spacing w:before="240"/>
        <w:jc w:val="both"/>
      </w:pPr>
      <w:r w:rsidRPr="00C818D2">
        <w:lastRenderedPageBreak/>
        <w:t xml:space="preserve">For UEs who want to achieve better coverage at the expense of the power consumption, the information </w:t>
      </w:r>
      <w:r>
        <w:t>related to th</w:t>
      </w:r>
      <w:r w:rsidRPr="00C818D2">
        <w:t>e overlaid OFDM sequence should be provided</w:t>
      </w:r>
      <w:r>
        <w:t xml:space="preserve"> to the UEs</w:t>
      </w:r>
      <w:r w:rsidRPr="00C818D2">
        <w:t>. LP-WUR with I</w:t>
      </w:r>
      <w:r w:rsidRPr="00C818D2">
        <w:rPr>
          <w:rFonts w:hint="eastAsia"/>
        </w:rPr>
        <w:t>/</w:t>
      </w:r>
      <w:r w:rsidRPr="00C818D2">
        <w:t xml:space="preserve">Q branches detects whether ON </w:t>
      </w:r>
      <w:r w:rsidR="00042C71">
        <w:t>symbol</w:t>
      </w:r>
      <w:r w:rsidRPr="00C818D2">
        <w:t xml:space="preserve"> is transmitted based on the cross correlation between the received signal and the provided OFDM sequence. Otherwise, LP-WUR with the envelope detector detects whether ON </w:t>
      </w:r>
      <w:r w:rsidR="00042C71">
        <w:t>symbol</w:t>
      </w:r>
      <w:r w:rsidRPr="00C818D2">
        <w:t xml:space="preserve"> is transmitted based on the envelope of received signal. </w:t>
      </w:r>
      <w:r w:rsidR="00042C71">
        <w:t>Thus</w:t>
      </w:r>
      <w:r w:rsidRPr="00C818D2">
        <w:t>, LP-WUR with the envelope detector and LP-WUR with I</w:t>
      </w:r>
      <w:r w:rsidRPr="00C818D2">
        <w:rPr>
          <w:rFonts w:hint="eastAsia"/>
        </w:rPr>
        <w:t>/</w:t>
      </w:r>
      <w:r w:rsidRPr="00C818D2">
        <w:t>Q branches are referred as OOK-based LP-WUR and OFDM-based LP-WUR</w:t>
      </w:r>
      <w:r w:rsidR="00042C71">
        <w:t xml:space="preserve"> in our tdoc</w:t>
      </w:r>
      <w:r w:rsidRPr="00C818D2">
        <w:t>, respectively. In addition, OFDM-based LP-WUR can detect existing PSS/SSS because it is assumed to have PLL and I</w:t>
      </w:r>
      <w:r w:rsidRPr="00C818D2">
        <w:rPr>
          <w:rFonts w:hint="eastAsia"/>
        </w:rPr>
        <w:t>/</w:t>
      </w:r>
      <w:r w:rsidRPr="00C818D2">
        <w:t>Q branches described in [2].</w:t>
      </w:r>
    </w:p>
    <w:p w14:paraId="269E7C41" w14:textId="77777777" w:rsidR="006E7186" w:rsidRPr="00722C48" w:rsidRDefault="006E7186" w:rsidP="006E7186">
      <w:pPr>
        <w:jc w:val="both"/>
        <w:rPr>
          <w:b/>
          <w:u w:val="single"/>
        </w:rPr>
      </w:pPr>
      <w:r w:rsidRPr="002D2347">
        <w:rPr>
          <w:rFonts w:hint="eastAsia"/>
          <w:b/>
          <w:u w:val="single"/>
        </w:rPr>
        <w:t>Observation</w:t>
      </w:r>
      <w:r w:rsidRPr="002D2347">
        <w:rPr>
          <w:b/>
          <w:u w:val="single"/>
        </w:rPr>
        <w:t xml:space="preserve"> 1</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p w14:paraId="29118003" w14:textId="77777777" w:rsidR="006E7186" w:rsidRPr="00E42F13" w:rsidRDefault="006E7186" w:rsidP="006E7186">
      <w:pPr>
        <w:jc w:val="both"/>
      </w:pPr>
      <w:r w:rsidRPr="00E42F13">
        <w:rPr>
          <w:rFonts w:hint="eastAsia"/>
        </w:rPr>
        <w:t xml:space="preserve">Compared to </w:t>
      </w:r>
      <w:r>
        <w:t>OOK-based LP-WUR, OFDM-based LP-WUR can detect multiple OFDM sequences within a single ON symbol. Therefore, it can detect multiple information bits according to the number of OFDM sequence candidates for each ON symbol. Therefore, if multiple candidates of OFDM sequences are specified, OFDM-based LP-WUR can get whole information carried by OOK-based LP-WUR by only detecting some of OOK symbols. Therefore, it is not required for UE with OFDM-based LP-WUR to receive whole OOK-based LP-WUS, it leads to reduce the power consumption of LP-WUS monitoring for OFDM-based LP-WUR.</w:t>
      </w:r>
    </w:p>
    <w:p w14:paraId="1F68C7FC" w14:textId="77777777" w:rsidR="006E7186" w:rsidRPr="007C6A17" w:rsidRDefault="006E7186" w:rsidP="006E7186">
      <w:pPr>
        <w:jc w:val="both"/>
        <w:rPr>
          <w:b/>
          <w:u w:val="single"/>
        </w:rPr>
      </w:pPr>
      <w:r w:rsidRPr="0080256D">
        <w:rPr>
          <w:rFonts w:hint="eastAsia"/>
          <w:b/>
          <w:u w:val="single"/>
        </w:rPr>
        <w:t>Observation</w:t>
      </w:r>
      <w:r w:rsidRPr="0080256D">
        <w:rPr>
          <w:b/>
          <w:u w:val="single"/>
        </w:rPr>
        <w:t xml:space="preserve"> 2</w:t>
      </w:r>
      <w:r w:rsidRPr="0080256D">
        <w:rPr>
          <w:rFonts w:hint="eastAsia"/>
          <w:b/>
          <w:u w:val="single"/>
        </w:rPr>
        <w:t xml:space="preserve">: </w:t>
      </w:r>
      <w:r w:rsidRPr="0080256D">
        <w:rPr>
          <w:b/>
          <w:u w:val="single"/>
        </w:rPr>
        <w:t xml:space="preserve">If multiple candidates of OFDM sequences are </w:t>
      </w:r>
      <w:bookmarkStart w:id="3" w:name="_Hlk174030452"/>
      <w:r w:rsidRPr="0080256D">
        <w:rPr>
          <w:b/>
          <w:u w:val="single"/>
        </w:rPr>
        <w:t xml:space="preserve">specified </w:t>
      </w:r>
      <w:bookmarkEnd w:id="3"/>
      <w:r w:rsidRPr="0080256D">
        <w:rPr>
          <w:b/>
          <w:u w:val="single"/>
        </w:rPr>
        <w:t>to be overlaid by ON pulse of OOK symbol, it is beneficial for OFDM-based LP-WUR to reduce the power consumption of LP-WUS monitoring</w:t>
      </w:r>
      <w:r w:rsidRPr="0080256D">
        <w:rPr>
          <w:rFonts w:hint="eastAsia"/>
          <w:b/>
          <w:u w:val="single"/>
        </w:rPr>
        <w:t>.</w:t>
      </w:r>
    </w:p>
    <w:p w14:paraId="11CCE0AC" w14:textId="77777777" w:rsidR="006E7186" w:rsidRDefault="006E7186" w:rsidP="006E7186">
      <w:pPr>
        <w:spacing w:before="240"/>
        <w:jc w:val="both"/>
      </w:pPr>
      <w:r>
        <w:rPr>
          <w:rFonts w:hint="eastAsia"/>
        </w:rPr>
        <w:t xml:space="preserve">Therefore, </w:t>
      </w:r>
      <w:r>
        <w:t xml:space="preserve">regarding carrying information via overlaid OFDM sequence, the following two agreements were made to support both cases: </w:t>
      </w:r>
    </w:p>
    <w:tbl>
      <w:tblPr>
        <w:tblStyle w:val="a6"/>
        <w:tblW w:w="0" w:type="auto"/>
        <w:tblLook w:val="04A0" w:firstRow="1" w:lastRow="0" w:firstColumn="1" w:lastColumn="0" w:noHBand="0" w:noVBand="1"/>
      </w:tblPr>
      <w:tblGrid>
        <w:gridCol w:w="9629"/>
      </w:tblGrid>
      <w:tr w:rsidR="006E7186" w14:paraId="06547A7D" w14:textId="77777777" w:rsidTr="00ED78A4">
        <w:tc>
          <w:tcPr>
            <w:tcW w:w="9629" w:type="dxa"/>
          </w:tcPr>
          <w:p w14:paraId="7BD3DCF4" w14:textId="77777777" w:rsidR="006E7186" w:rsidRPr="008601AB" w:rsidRDefault="006E7186" w:rsidP="00ED78A4">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09D07EDF" w14:textId="77777777" w:rsidR="006E7186" w:rsidRPr="008601AB" w:rsidRDefault="006E7186" w:rsidP="00ED78A4">
            <w:p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 xml:space="preserve">In case of overlaid OFDM sequence not carrying information: </w:t>
            </w:r>
          </w:p>
          <w:p w14:paraId="1E9FD8CD" w14:textId="77777777" w:rsidR="006E7186" w:rsidRPr="008601AB"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Option 1: Single overlaid sequence is on each OOK ‘ON’ symbol.</w:t>
            </w:r>
          </w:p>
          <w:p w14:paraId="754CF541" w14:textId="77777777" w:rsidR="006E7186" w:rsidRPr="008601AB"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1: multiple overlaid OFDM sequences </w:t>
            </w:r>
            <w:r w:rsidRPr="008601AB">
              <w:rPr>
                <w:rFonts w:ascii="Times" w:hAnsi="Times" w:cs="Times"/>
                <w:lang w:eastAsia="zh-CN"/>
              </w:rPr>
              <w:t>are</w:t>
            </w:r>
            <w:r w:rsidRPr="008601AB">
              <w:rPr>
                <w:rFonts w:ascii="Times" w:eastAsia="바탕" w:hAnsi="Times" w:cs="Times"/>
                <w:lang w:eastAsia="zh-CN"/>
              </w:rPr>
              <w:t xml:space="preserve"> specified.</w:t>
            </w:r>
          </w:p>
          <w:p w14:paraId="2469B514" w14:textId="77777777" w:rsidR="006E7186" w:rsidRPr="00AA4896"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2: gNB can configure different overlaid OFDM sequence(s) for different cells. </w:t>
            </w:r>
          </w:p>
        </w:tc>
      </w:tr>
      <w:tr w:rsidR="006E7186" w14:paraId="290540A5" w14:textId="77777777" w:rsidTr="00ED78A4">
        <w:tc>
          <w:tcPr>
            <w:tcW w:w="9629" w:type="dxa"/>
          </w:tcPr>
          <w:p w14:paraId="71EBC60E" w14:textId="77777777" w:rsidR="006E7186" w:rsidRPr="00AA4896" w:rsidRDefault="006E7186" w:rsidP="00ED78A4">
            <w:pPr>
              <w:spacing w:after="0"/>
              <w:contextualSpacing/>
              <w:rPr>
                <w:rFonts w:ascii="Times" w:eastAsia="바탕" w:hAnsi="Times" w:cs="Times"/>
                <w:b/>
                <w:bCs/>
                <w:lang w:bidi="ar"/>
              </w:rPr>
            </w:pPr>
            <w:r w:rsidRPr="00AA4896">
              <w:rPr>
                <w:rFonts w:ascii="Times" w:eastAsia="바탕" w:hAnsi="Times" w:cs="Times"/>
                <w:b/>
                <w:bCs/>
                <w:highlight w:val="green"/>
                <w:lang w:bidi="ar"/>
              </w:rPr>
              <w:t>Agreement</w:t>
            </w:r>
          </w:p>
          <w:p w14:paraId="7D19ED36" w14:textId="77777777" w:rsidR="006E7186" w:rsidRPr="00AA4896" w:rsidRDefault="006E7186" w:rsidP="00ED78A4">
            <w:pPr>
              <w:spacing w:after="0"/>
              <w:contextualSpacing/>
              <w:rPr>
                <w:rFonts w:ascii="Times" w:eastAsia="바탕" w:hAnsi="Times" w:cs="Times"/>
              </w:rPr>
            </w:pPr>
            <w:r w:rsidRPr="00AA4896">
              <w:rPr>
                <w:rFonts w:ascii="Times" w:eastAsia="바탕" w:hAnsi="Times" w:cs="Times"/>
              </w:rPr>
              <w:t xml:space="preserve">In case of overlaid OFDM sequence carrying information, support option 2: </w:t>
            </w:r>
          </w:p>
          <w:p w14:paraId="66AE20A2" w14:textId="77777777" w:rsidR="006E7186" w:rsidRPr="00AA4896"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AA4896">
              <w:rPr>
                <w:rFonts w:ascii="Times" w:eastAsia="바탕" w:hAnsi="Times" w:cs="Times"/>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126D5F8" w14:textId="77777777" w:rsidR="006E7186" w:rsidRPr="00AA4896" w:rsidRDefault="006E7186" w:rsidP="006E7186">
            <w:pPr>
              <w:widowControl w:val="0"/>
              <w:numPr>
                <w:ilvl w:val="0"/>
                <w:numId w:val="13"/>
              </w:numPr>
              <w:spacing w:after="0"/>
              <w:ind w:leftChars="400" w:left="1220"/>
              <w:contextualSpacing/>
              <w:jc w:val="both"/>
              <w:rPr>
                <w:rFonts w:ascii="Times" w:eastAsia="바탕" w:hAnsi="Times" w:cs="Times"/>
                <w:lang w:eastAsia="zh-CN"/>
              </w:rPr>
            </w:pPr>
            <w:r w:rsidRPr="00AA4896">
              <w:rPr>
                <w:rFonts w:ascii="Times" w:eastAsia="바탕" w:hAnsi="Times" w:cs="Times"/>
                <w:lang w:eastAsia="zh-CN"/>
              </w:rPr>
              <w:t xml:space="preserve">Option 2-1: The overlaid OFDM sequence(s) carry part of information bits of LP-WUS. OFDM-based LP-WUR can obtain the whole information bits by OFDM sequence(s) and location of the OFDM sequence(s)/OOK </w:t>
            </w:r>
            <w:r w:rsidRPr="00AA4896">
              <w:rPr>
                <w:rFonts w:ascii="Times" w:hAnsi="Times" w:cs="Times"/>
                <w:lang w:eastAsia="zh-CN"/>
              </w:rPr>
              <w:t xml:space="preserve">‘ON’ </w:t>
            </w:r>
            <w:r w:rsidRPr="00AA4896">
              <w:rPr>
                <w:rFonts w:ascii="Times" w:eastAsia="바탕" w:hAnsi="Times" w:cs="Times"/>
                <w:lang w:eastAsia="zh-CN"/>
              </w:rPr>
              <w:t xml:space="preserve">symbols. </w:t>
            </w:r>
          </w:p>
          <w:p w14:paraId="09EB733F" w14:textId="77777777" w:rsidR="006E7186" w:rsidRPr="00AA4896" w:rsidRDefault="006E7186" w:rsidP="006E7186">
            <w:pPr>
              <w:widowControl w:val="0"/>
              <w:numPr>
                <w:ilvl w:val="0"/>
                <w:numId w:val="14"/>
              </w:numPr>
              <w:spacing w:afterLines="50" w:after="120"/>
              <w:ind w:leftChars="400" w:left="1220"/>
              <w:contextualSpacing/>
              <w:jc w:val="both"/>
              <w:rPr>
                <w:rFonts w:ascii="Times" w:eastAsia="바탕" w:hAnsi="Times" w:cs="Times"/>
                <w:lang w:eastAsia="zh-CN"/>
              </w:rPr>
            </w:pPr>
            <w:r w:rsidRPr="00AA4896">
              <w:rPr>
                <w:rFonts w:ascii="Times" w:eastAsia="바탕" w:hAnsi="Times" w:cs="Times"/>
                <w:lang w:eastAsia="zh-CN"/>
              </w:rPr>
              <w:t>Option 2-2: The overlaid OFDM sequence(s) carry all information bits of LP-WUS. OFDM-based LP-WUR can obtain the whole information bits by the overlaid OFDM sequence(s)</w:t>
            </w:r>
          </w:p>
          <w:p w14:paraId="28B0FDCC" w14:textId="77777777" w:rsidR="006E7186" w:rsidRPr="00AA4896" w:rsidRDefault="006E7186" w:rsidP="00ED78A4">
            <w:pPr>
              <w:widowControl w:val="0"/>
              <w:autoSpaceDE w:val="0"/>
              <w:autoSpaceDN w:val="0"/>
              <w:spacing w:after="160" w:line="259" w:lineRule="auto"/>
              <w:contextualSpacing/>
              <w:jc w:val="both"/>
              <w:rPr>
                <w:rFonts w:ascii="Times" w:eastAsia="SimSun" w:hAnsi="Times" w:cs="Times"/>
                <w:lang w:eastAsia="zh-CN"/>
              </w:rPr>
            </w:pPr>
            <w:r w:rsidRPr="00AA4896">
              <w:rPr>
                <w:rFonts w:ascii="Times" w:hAnsi="Times" w:cs="Times"/>
                <w:lang w:eastAsia="zh-CN"/>
              </w:rPr>
              <w:t>Note: the overlaid OFDM sequence in each OOK ‘ON’ symbol can be different according to information bits to be carried by the overlaid OFDM sequence within the LP-WUS.</w:t>
            </w:r>
          </w:p>
        </w:tc>
      </w:tr>
    </w:tbl>
    <w:p w14:paraId="498DC2FF" w14:textId="6FC93D7B" w:rsidR="006E7186" w:rsidRDefault="006E7186" w:rsidP="006E7186">
      <w:pPr>
        <w:spacing w:before="240"/>
        <w:jc w:val="both"/>
      </w:pPr>
      <w:r>
        <w:t xml:space="preserve">Whether to carry information via overlaid OFDM sequence can be configured by the gNB. Furthermore, the number of OFDM sequence candidates for each ON symbol also can be configured by </w:t>
      </w:r>
      <w:r w:rsidR="00042C71">
        <w:t xml:space="preserve">the </w:t>
      </w:r>
      <w:r>
        <w:t xml:space="preserve">gNB. Then, OFDM-based LP-WUR can implicitly determine the monitoring window within a LP-WUS. For example, </w:t>
      </w:r>
      <w:r w:rsidR="00042C71">
        <w:t xml:space="preserve">the </w:t>
      </w:r>
      <w:r>
        <w:t>gNB configure</w:t>
      </w:r>
      <w:r w:rsidR="00042C71">
        <w:t>s</w:t>
      </w:r>
      <w:r>
        <w:t xml:space="preserve"> the </w:t>
      </w:r>
      <w:r w:rsidR="00042C71">
        <w:t xml:space="preserve">overlaid </w:t>
      </w:r>
      <w:r>
        <w:t>OFDM sequences set used for information transmission among the total OFDM sequences set. If the single OFDM sequence is configured, OFDM-based LP-WUR can determine that its monitoring window for LP-WUS detection is whole LP-WUS duration.</w:t>
      </w:r>
      <w:r>
        <w:rPr>
          <w:rFonts w:hint="eastAsia"/>
        </w:rPr>
        <w:t xml:space="preserve"> </w:t>
      </w:r>
      <w:r>
        <w:t>Another way is to explicitly configure the monitoring window of OFDM-based LP-WUR within the LP-WUS. For examples, if OFDM-based LP-WUR is configured to monitor the whole OFDM-based LP-WUR, it can determine that single overlaid OFDM sequence is used for all ON symbol within a LP-WUS.</w:t>
      </w:r>
      <w:r w:rsidR="00042C71">
        <w:t xml:space="preserve"> In the case that the gNB configures the multiple OFDM sequence candidates for an ON symbol, UE can determine the monitoring window size considering the total number of bits and the number of bits carried by the overlaid sequence.</w:t>
      </w:r>
    </w:p>
    <w:p w14:paraId="5E7E8E4C" w14:textId="77777777" w:rsidR="006E7186" w:rsidRPr="00CD6914" w:rsidRDefault="006E7186" w:rsidP="006E7186">
      <w:pPr>
        <w:jc w:val="both"/>
        <w:rPr>
          <w:b/>
          <w:u w:val="single"/>
        </w:rPr>
      </w:pPr>
      <w:r>
        <w:rPr>
          <w:b/>
          <w:u w:val="single"/>
        </w:rPr>
        <w:t>Proposal 3</w:t>
      </w:r>
      <w:r w:rsidRPr="0080256D">
        <w:rPr>
          <w:b/>
          <w:u w:val="single"/>
        </w:rPr>
        <w:t xml:space="preserve">: </w:t>
      </w:r>
      <w:r>
        <w:rPr>
          <w:b/>
          <w:u w:val="single"/>
        </w:rPr>
        <w:t>The gNB can configure the number of overlaid OFDM sequence candidates for ON symbol or/and the monitoring window of OFDM-based LP-WUR.</w:t>
      </w:r>
    </w:p>
    <w:p w14:paraId="3825D566" w14:textId="77777777" w:rsidR="006E7186" w:rsidRDefault="006E7186" w:rsidP="006E7186">
      <w:pPr>
        <w:spacing w:before="240"/>
        <w:jc w:val="both"/>
      </w:pPr>
      <w:r>
        <w:rPr>
          <w:rFonts w:hint="eastAsia"/>
        </w:rPr>
        <w:t>F</w:t>
      </w:r>
      <w:r>
        <w:t>o</w:t>
      </w:r>
      <w:r>
        <w:rPr>
          <w:rFonts w:hint="eastAsia"/>
        </w:rPr>
        <w:t xml:space="preserve">r the case that OFDM sequence carrying information, two sub-options are considered as shown in Figure </w:t>
      </w:r>
      <w:r>
        <w:t>2.2.</w:t>
      </w:r>
    </w:p>
    <w:p w14:paraId="1E787117" w14:textId="0F08AEED" w:rsidR="006E7186" w:rsidRPr="00EA3675" w:rsidRDefault="000D0233" w:rsidP="006E7186">
      <w:pPr>
        <w:spacing w:before="240"/>
        <w:jc w:val="center"/>
      </w:pPr>
      <w:r w:rsidRPr="000D0233">
        <w:rPr>
          <w:bdr w:val="single" w:sz="4" w:space="0" w:color="auto"/>
          <w:lang w:val="en-US"/>
        </w:rPr>
        <w:object w:dxaOrig="23550" w:dyaOrig="6211" w14:anchorId="7C9D102D">
          <v:shape id="_x0000_i1026" type="#_x0000_t75" style="width:481.55pt;height:126.7pt" o:ole="">
            <v:imagedata r:id="rId10" o:title=""/>
          </v:shape>
          <o:OLEObject Type="Embed" ProgID="Visio.Drawing.15" ShapeID="_x0000_i1026" DrawAspect="Content" ObjectID="_1792594646" r:id="rId11"/>
        </w:object>
      </w:r>
      <w:r w:rsidR="006E7186">
        <w:rPr>
          <w:b/>
        </w:rPr>
        <w:t xml:space="preserve">Figure 2.2. </w:t>
      </w:r>
      <w:r w:rsidR="006E7186">
        <w:rPr>
          <w:rFonts w:hint="eastAsia"/>
          <w:b/>
        </w:rPr>
        <w:t>How to carry information with overlaid OFDM sequences</w:t>
      </w:r>
    </w:p>
    <w:p w14:paraId="0D973A54" w14:textId="00E6236B" w:rsidR="006E7186" w:rsidRDefault="006E7186" w:rsidP="006E7186">
      <w:pPr>
        <w:spacing w:before="240"/>
        <w:jc w:val="both"/>
      </w:pPr>
      <w:r>
        <w:rPr>
          <w:rFonts w:hint="eastAsia"/>
        </w:rPr>
        <w:t xml:space="preserve">The difference between option </w:t>
      </w:r>
      <w:r>
        <w:t>2-1 and 2-2 is whether the information from ON symbol location is used for UE with OFDM-based LP-WUR if the overlaid OFDM sequence carr</w:t>
      </w:r>
      <w:r w:rsidR="00042C71">
        <w:t>ies</w:t>
      </w:r>
      <w:r>
        <w:t xml:space="preserve"> the multiple information bits. For option 2-1, the information from OOK waveform is the part of whole information that OFDM-based LP-WUR should obtain. Meanwhile, </w:t>
      </w:r>
      <w:r w:rsidR="0008379B">
        <w:t xml:space="preserve">for option 2-2, </w:t>
      </w:r>
      <w:r>
        <w:t xml:space="preserve">whole information is </w:t>
      </w:r>
      <w:r w:rsidR="0008379B">
        <w:t xml:space="preserve">only </w:t>
      </w:r>
      <w:r>
        <w:t>obtained by each overlaid OFDM sequence over ON symbol(s). Therefore, if the number of overlaid OFDM sequence candidate is the same, the required number of ON symbols to be monitored by OFDM-based LP-WUR can be reduced for option 2-1</w:t>
      </w:r>
      <w:r w:rsidR="0008379B">
        <w:t xml:space="preserve"> </w:t>
      </w:r>
      <w:r>
        <w:t>compar</w:t>
      </w:r>
      <w:r w:rsidR="0008379B">
        <w:t>ed to</w:t>
      </w:r>
      <w:r>
        <w:t xml:space="preserve"> option 2-2. For example, assum</w:t>
      </w:r>
      <w:r w:rsidR="0008379B">
        <w:t>ing</w:t>
      </w:r>
      <w:r>
        <w:t xml:space="preserve"> that 6 bits information is carried by LP-WUS and 4 candidates are used for overlaid OFDM sequences to transmit 2bits, the required number of ON symbols to transmit the overlaid OFDM sequence is 2 and 3 for option 2-1 and option 2-2, respectively.</w:t>
      </w:r>
    </w:p>
    <w:p w14:paraId="7DA55A1D" w14:textId="74313586" w:rsidR="006E7186" w:rsidRDefault="006E7186" w:rsidP="006E7186">
      <w:pPr>
        <w:spacing w:before="240"/>
        <w:jc w:val="both"/>
      </w:pPr>
      <w:r>
        <w:t xml:space="preserve">However, to determine the position of ON symbol, various implementation can be considered for option 2-1 case. For example, OFDM-based LP-WUR can get the information from OOK symbol by using envelope detection </w:t>
      </w:r>
      <w:r w:rsidR="0008379B">
        <w:t>like</w:t>
      </w:r>
      <w:r>
        <w:t xml:space="preserve"> OOK-based LP-WUR detect</w:t>
      </w:r>
      <w:r w:rsidR="0008379B">
        <w:t>s</w:t>
      </w:r>
      <w:r>
        <w:t xml:space="preserve"> the OOK symbol. After finding the ON symbol location, then detection of overlaid OFDM sequence can be performed within the ON symbol location. This detection procedure can reduce the number of trial to detect overlaid OFDM sequence, however the poor reliability of information obtained by OOK symbol can decrease the detection performance. Another way is to perform the correlation for all OOK symbols that can transmit overlaid OFDM sequence. However, </w:t>
      </w:r>
      <w:r w:rsidR="0008379B">
        <w:t xml:space="preserve">this method increases the number of sequence detection trial. Moreover, </w:t>
      </w:r>
      <w:r>
        <w:t>additional procedure to determine ON symbol location based on the correlation results from two OOK symbols (one is ON symbol and another is OFF symbol after Manchester coding) should be performed.</w:t>
      </w:r>
    </w:p>
    <w:p w14:paraId="4B7F142E" w14:textId="1EDF5AB8" w:rsidR="006E7186" w:rsidRDefault="006E7186" w:rsidP="006E7186">
      <w:pPr>
        <w:spacing w:before="240"/>
        <w:jc w:val="both"/>
      </w:pPr>
      <w:r>
        <w:t>For option 2-2, only OFDM sequence detection within each OOK symbol duration can be performed to obtain the information from LP-WUS. Furthermore, in the case that UE detects all possible candidates of overlaid OFDM sequence</w:t>
      </w:r>
      <w:r w:rsidR="000E21AE">
        <w:t xml:space="preserve">, </w:t>
      </w:r>
      <w:r>
        <w:t xml:space="preserve">the number of sequence candidates to be detected within each OOK symbol can be reduced compared to option 2-1. For example, as shown </w:t>
      </w:r>
      <w:r w:rsidR="000D0233" w:rsidRPr="000D0233">
        <w:t>in Figure 2.2 (b</w:t>
      </w:r>
      <w:r w:rsidRPr="000D0233">
        <w:t>), the</w:t>
      </w:r>
      <w:r>
        <w:t xml:space="preserve"> location of ON symbol can be matched with the information bit carried by overlaid OFDM sequence. More specifically, if the first bit transmitted by LP-WUS is ‘1’, only overlaid OFDM sequences corresponding to {‘10’ or ‘11’} can be transmitted over the first OOK symbol</w:t>
      </w:r>
      <w:r w:rsidR="000E21AE">
        <w:t xml:space="preserve"> after applying Manchester coding</w:t>
      </w:r>
      <w:r>
        <w:t>. Thus, overlaid OFDM sequence corresponding to {‘01’ or ‘00’} doesn’t need to be detected, because the gNB shall not transmit that sequences for the first OOK symbol. Otherwise, the information that OOK-based LP-WUR and OFDM-based LP-WUR is different. Not</w:t>
      </w:r>
      <w:r w:rsidR="000E21AE">
        <w:t>e</w:t>
      </w:r>
      <w:r>
        <w:t xml:space="preserve"> that the first information bit obtained by each OFDM sequences should be the same to the information from OOK symbol that carry that overlaid OFDM sequence to reduce the number of correlation trial for each OOK symbol.</w:t>
      </w:r>
    </w:p>
    <w:p w14:paraId="6535F61C" w14:textId="53ED4D0F" w:rsidR="006E7186" w:rsidRDefault="006E7186" w:rsidP="006E7186">
      <w:pPr>
        <w:spacing w:after="0"/>
        <w:jc w:val="both"/>
        <w:rPr>
          <w:b/>
          <w:u w:val="single"/>
        </w:rPr>
      </w:pPr>
      <w:r>
        <w:rPr>
          <w:b/>
          <w:u w:val="single"/>
        </w:rPr>
        <w:t>Proposal 4</w:t>
      </w:r>
      <w:r w:rsidRPr="0080256D">
        <w:rPr>
          <w:b/>
          <w:u w:val="single"/>
        </w:rPr>
        <w:t xml:space="preserve">: </w:t>
      </w:r>
      <w:r>
        <w:rPr>
          <w:b/>
          <w:u w:val="single"/>
        </w:rPr>
        <w:t>For comparison between option 2-1 and option 2-2, the following aspects can be considered.</w:t>
      </w:r>
    </w:p>
    <w:p w14:paraId="622F825C" w14:textId="77777777" w:rsidR="006E7186" w:rsidRDefault="006E7186" w:rsidP="006E7186">
      <w:pPr>
        <w:numPr>
          <w:ilvl w:val="0"/>
          <w:numId w:val="9"/>
        </w:numPr>
        <w:spacing w:after="0"/>
        <w:jc w:val="both"/>
        <w:rPr>
          <w:b/>
          <w:u w:val="single"/>
          <w:lang w:val="en-US"/>
        </w:rPr>
      </w:pPr>
      <w:r>
        <w:rPr>
          <w:b/>
          <w:u w:val="single"/>
          <w:lang w:val="en-US"/>
        </w:rPr>
        <w:t>The number of OOK symbols to be monitored by OFDM-based LP-WUR (monitoring window size for OFDM-based LP-WUR): option 2-1 can have the benefit compared to option 2-2.</w:t>
      </w:r>
    </w:p>
    <w:p w14:paraId="53A8FCBB" w14:textId="77777777" w:rsidR="006E7186" w:rsidRPr="006E7186" w:rsidRDefault="006E7186" w:rsidP="006E7186">
      <w:pPr>
        <w:numPr>
          <w:ilvl w:val="0"/>
          <w:numId w:val="9"/>
        </w:numPr>
        <w:jc w:val="both"/>
        <w:rPr>
          <w:b/>
          <w:u w:val="single"/>
          <w:lang w:val="en-US"/>
        </w:rPr>
      </w:pPr>
      <w:r>
        <w:rPr>
          <w:b/>
          <w:u w:val="single"/>
          <w:lang w:val="en-US"/>
        </w:rPr>
        <w:t>The</w:t>
      </w:r>
      <w:r>
        <w:rPr>
          <w:rFonts w:hint="eastAsia"/>
          <w:b/>
          <w:u w:val="single"/>
          <w:lang w:val="en-US"/>
        </w:rPr>
        <w:t xml:space="preserve"> </w:t>
      </w:r>
      <w:r>
        <w:rPr>
          <w:b/>
          <w:u w:val="single"/>
          <w:lang w:val="en-US"/>
        </w:rPr>
        <w:t>number of sequence detection trial per OOK symbol: option 2-2 can have the benefit compared to option 2-1.</w:t>
      </w:r>
    </w:p>
    <w:p w14:paraId="43D82023" w14:textId="79A7F877" w:rsidR="006E7186" w:rsidRDefault="006E7186" w:rsidP="006E7186">
      <w:pPr>
        <w:spacing w:before="240"/>
        <w:jc w:val="both"/>
      </w:pPr>
      <w:r>
        <w:rPr>
          <w:rFonts w:hint="eastAsia"/>
        </w:rPr>
        <w:t>A</w:t>
      </w:r>
      <w:r>
        <w:t>s mentioned in the section 2.1.2, for OOK-based LP-WUS, CRC bit</w:t>
      </w:r>
      <w:r w:rsidR="000E21AE">
        <w:t>s</w:t>
      </w:r>
      <w:r>
        <w:t xml:space="preserve"> are necessary to meet the FAR requirement when obtaining whole information by OOK waveform. It is because ‘1’ or ‘0’ information bit from OOK symbol is determined without threshold if Manchester coding is applied. By simple energy comparison between first OOK symbol and second OOK symbol for the single bit information </w:t>
      </w:r>
      <w:r w:rsidR="000E21AE">
        <w:t>detection</w:t>
      </w:r>
      <w:r>
        <w:t xml:space="preserve">, whole LP-WUS information can be obtained. One of reasons to use this kind of method is that setting the proper threshold to determine ON or OFF symbol is difficult for the OOK-based LP-WUR. However, for the OFDM-based LP-WUR, setting the threshold for the sequence detection is much easier than that of OOK-based LP-WUR, because OFDM sequence detection is performed by correlation using multiple samples with long OFDM sequence. Therefore, if the correlation result are not larger than threshold, it can be </w:t>
      </w:r>
      <w:r w:rsidR="00340404">
        <w:t xml:space="preserve">regarded as an </w:t>
      </w:r>
      <w:r>
        <w:t xml:space="preserve">error case or no sequence case. Therefore, false alarm rate can be controlled by the setting of the threshold in order that the UE is not waken up from other OFDM sequence transmission or/and noise. As the result, for UE with OFDM-based LP-WUR, the additional CRC bit do not need to be transmitted via overlaid OFDM sequences. It can also relatively reduce </w:t>
      </w:r>
      <w:r>
        <w:lastRenderedPageBreak/>
        <w:t>the number of OOK symbols that OFDM-based LP-WUR needs to monitor compared to the number of OOK symbols that OOK-based LP-WUR needs to monitor.</w:t>
      </w:r>
    </w:p>
    <w:p w14:paraId="51B21FED" w14:textId="3BF3F334" w:rsidR="006E7186" w:rsidRDefault="006E7186" w:rsidP="006E7186">
      <w:pPr>
        <w:spacing w:after="0"/>
        <w:jc w:val="both"/>
        <w:rPr>
          <w:b/>
          <w:u w:val="single"/>
        </w:rPr>
      </w:pPr>
      <w:r>
        <w:rPr>
          <w:b/>
          <w:u w:val="single"/>
        </w:rPr>
        <w:t>Proposal 5</w:t>
      </w:r>
      <w:r w:rsidRPr="0080256D">
        <w:rPr>
          <w:b/>
          <w:u w:val="single"/>
        </w:rPr>
        <w:t xml:space="preserve">: </w:t>
      </w:r>
      <w:r>
        <w:rPr>
          <w:b/>
          <w:u w:val="single"/>
        </w:rPr>
        <w:t xml:space="preserve">CRC bits do not need to be transmitted </w:t>
      </w:r>
      <w:r w:rsidR="00D5202C">
        <w:rPr>
          <w:b/>
          <w:u w:val="single"/>
        </w:rPr>
        <w:t xml:space="preserve">for </w:t>
      </w:r>
      <w:r>
        <w:rPr>
          <w:b/>
          <w:u w:val="single"/>
        </w:rPr>
        <w:t>overlaid OFDM sequence.</w:t>
      </w:r>
    </w:p>
    <w:p w14:paraId="4139A548" w14:textId="5A796A81" w:rsidR="006E7186" w:rsidRDefault="006E7186" w:rsidP="006E7186">
      <w:pPr>
        <w:numPr>
          <w:ilvl w:val="0"/>
          <w:numId w:val="9"/>
        </w:numPr>
        <w:spacing w:after="0"/>
        <w:jc w:val="both"/>
        <w:rPr>
          <w:b/>
          <w:u w:val="single"/>
          <w:lang w:val="en-US"/>
        </w:rPr>
      </w:pPr>
      <w:r>
        <w:rPr>
          <w:b/>
          <w:u w:val="single"/>
          <w:lang w:val="en-US"/>
        </w:rPr>
        <w:t>Unlike UE with OOK-based LP-WUR, UE with OFDM-based LP-WUR can meet the target FAR by setting the proper threshold for overlaid OFDM sequence detection.</w:t>
      </w:r>
    </w:p>
    <w:p w14:paraId="46D12248" w14:textId="3C71D938" w:rsidR="0085746D" w:rsidRPr="0085746D" w:rsidRDefault="00D523A3" w:rsidP="0085746D">
      <w:pPr>
        <w:pStyle w:val="2"/>
        <w:rPr>
          <w:lang w:val="en-US"/>
        </w:rPr>
      </w:pPr>
      <w:r>
        <w:rPr>
          <w:lang w:val="en-US"/>
        </w:rPr>
        <w:t>Waveform</w:t>
      </w:r>
    </w:p>
    <w:p w14:paraId="296D6126" w14:textId="02BC1759" w:rsidR="00406FAF" w:rsidRPr="006E7186" w:rsidRDefault="0085746D" w:rsidP="006E7186">
      <w:pPr>
        <w:pStyle w:val="3"/>
        <w:keepLines/>
        <w:numPr>
          <w:ilvl w:val="2"/>
          <w:numId w:val="1"/>
        </w:numPr>
        <w:spacing w:after="120"/>
        <w:ind w:leftChars="0" w:right="200" w:firstLineChars="0"/>
        <w:rPr>
          <w:rFonts w:ascii="Arial" w:hAnsi="Arial"/>
          <w:sz w:val="24"/>
        </w:rPr>
      </w:pPr>
      <w:r>
        <w:rPr>
          <w:rFonts w:ascii="Arial" w:hAnsi="Arial" w:hint="eastAsia"/>
          <w:sz w:val="24"/>
        </w:rPr>
        <w:t>Overlaid OFDM sequence over OOK</w:t>
      </w:r>
      <w:r w:rsidR="009A4EA5">
        <w:rPr>
          <w:rFonts w:ascii="Arial" w:hAnsi="Arial"/>
          <w:sz w:val="24"/>
        </w:rPr>
        <w:t xml:space="preserve"> symbol</w:t>
      </w:r>
    </w:p>
    <w:p w14:paraId="546418EA" w14:textId="721C6235" w:rsidR="00105510" w:rsidRDefault="00105510" w:rsidP="00DA75D0">
      <w:pPr>
        <w:spacing w:before="240"/>
        <w:jc w:val="both"/>
      </w:pPr>
      <w:r>
        <w:rPr>
          <w:rFonts w:hint="eastAsia"/>
        </w:rPr>
        <w:t xml:space="preserve">Regarding the </w:t>
      </w:r>
      <w:r>
        <w:t xml:space="preserve">design for </w:t>
      </w:r>
      <w:r w:rsidR="006E7186">
        <w:rPr>
          <w:rFonts w:hint="eastAsia"/>
        </w:rPr>
        <w:t xml:space="preserve">overlaid OFDM sequence, the following method were discussed to define the overlaid OFDM </w:t>
      </w:r>
      <w:r w:rsidR="006E7186">
        <w:t>sequence</w:t>
      </w:r>
      <w:r w:rsidR="006E7186">
        <w:rPr>
          <w:rFonts w:hint="eastAsia"/>
        </w:rPr>
        <w:t>.</w:t>
      </w:r>
    </w:p>
    <w:tbl>
      <w:tblPr>
        <w:tblStyle w:val="a6"/>
        <w:tblW w:w="0" w:type="auto"/>
        <w:tblLook w:val="04A0" w:firstRow="1" w:lastRow="0" w:firstColumn="1" w:lastColumn="0" w:noHBand="0" w:noVBand="1"/>
      </w:tblPr>
      <w:tblGrid>
        <w:gridCol w:w="9629"/>
      </w:tblGrid>
      <w:tr w:rsidR="00105510" w14:paraId="71303555" w14:textId="77777777" w:rsidTr="00105510">
        <w:tc>
          <w:tcPr>
            <w:tcW w:w="9629" w:type="dxa"/>
          </w:tcPr>
          <w:p w14:paraId="00DECEA8" w14:textId="77777777" w:rsidR="00692CE7" w:rsidRPr="00895A3F" w:rsidRDefault="00692CE7" w:rsidP="00692CE7">
            <w:pPr>
              <w:contextualSpacing/>
              <w:rPr>
                <w:rFonts w:ascii="Times" w:eastAsia="바탕" w:hAnsi="Times" w:cs="Times"/>
                <w:b/>
                <w:bCs/>
                <w:szCs w:val="24"/>
              </w:rPr>
            </w:pPr>
            <w:r w:rsidRPr="00895A3F">
              <w:rPr>
                <w:rFonts w:ascii="Times" w:eastAsia="바탕" w:hAnsi="Times" w:cs="Times"/>
                <w:b/>
                <w:bCs/>
                <w:szCs w:val="24"/>
                <w:highlight w:val="green"/>
              </w:rPr>
              <w:t>Agreement</w:t>
            </w:r>
          </w:p>
          <w:p w14:paraId="7EAABBE6" w14:textId="77777777" w:rsidR="00692CE7" w:rsidRPr="00895A3F" w:rsidRDefault="00692CE7" w:rsidP="00692CE7">
            <w:pPr>
              <w:contextualSpacing/>
              <w:rPr>
                <w:rFonts w:ascii="Times" w:eastAsia="바탕" w:hAnsi="Times" w:cs="Times"/>
                <w:szCs w:val="24"/>
                <w:lang w:eastAsia="x-none"/>
              </w:rPr>
            </w:pPr>
            <w:r w:rsidRPr="00895A3F">
              <w:rPr>
                <w:rFonts w:ascii="Times" w:eastAsia="바탕" w:hAnsi="Times" w:cs="Times"/>
                <w:szCs w:val="24"/>
                <w:lang w:eastAsia="x-none"/>
              </w:rPr>
              <w:t>For overlaid OFDM sequences for LP-WUS, support option 1-1 for OOK-4 M&gt;1.</w:t>
            </w:r>
          </w:p>
          <w:p w14:paraId="76F76196" w14:textId="77777777" w:rsidR="00692CE7" w:rsidRPr="00895A3F" w:rsidRDefault="00692CE7" w:rsidP="00692CE7">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kern w:val="2"/>
                <w:lang w:eastAsia="zh-CN"/>
              </w:rPr>
              <w:t xml:space="preserve">Option 1-1: </w:t>
            </w:r>
            <w:r w:rsidRPr="00895A3F">
              <w:rPr>
                <w:rFonts w:ascii="Times" w:eastAsia="바탕" w:hAnsi="Times" w:cs="Times"/>
              </w:rPr>
              <w:t>overlaid sequence(s) are the sequence(s) of an OOK on symbol before DFT/LS processing</w:t>
            </w:r>
          </w:p>
          <w:p w14:paraId="29BE3408" w14:textId="77777777" w:rsidR="00692CE7" w:rsidRPr="00692CE7" w:rsidRDefault="00692CE7" w:rsidP="00105510">
            <w:pPr>
              <w:contextualSpacing/>
              <w:rPr>
                <w:rFonts w:ascii="Times" w:eastAsia="바탕" w:hAnsi="Times" w:cs="Times"/>
                <w:b/>
                <w:bCs/>
                <w:highlight w:val="green"/>
                <w:lang w:bidi="ar"/>
              </w:rPr>
            </w:pPr>
          </w:p>
          <w:p w14:paraId="617AE787" w14:textId="4BF8FAE6" w:rsidR="00105510" w:rsidRPr="008601AB" w:rsidRDefault="00105510" w:rsidP="00105510">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43110461" w14:textId="77777777" w:rsidR="00105510" w:rsidRPr="008601AB" w:rsidRDefault="00105510" w:rsidP="00105510">
            <w:pPr>
              <w:contextualSpacing/>
              <w:rPr>
                <w:rFonts w:ascii="Times" w:eastAsia="바탕" w:hAnsi="Times" w:cs="Times"/>
                <w:lang w:eastAsia="x-none"/>
              </w:rPr>
            </w:pPr>
            <w:r w:rsidRPr="008601AB">
              <w:rPr>
                <w:rFonts w:ascii="Times" w:eastAsia="바탕" w:hAnsi="Times" w:cs="Times"/>
                <w:lang w:eastAsia="x-none"/>
              </w:rPr>
              <w:t>For overlaid OFDM sequence at least for LP-WUS,</w:t>
            </w:r>
          </w:p>
          <w:p w14:paraId="7EE1CB03" w14:textId="77777777" w:rsidR="00105510" w:rsidRPr="008601AB" w:rsidRDefault="00105510" w:rsidP="00105510">
            <w:pPr>
              <w:numPr>
                <w:ilvl w:val="0"/>
                <w:numId w:val="15"/>
              </w:num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 xml:space="preserve">For OOK-4 with M&gt;1, support ZC sequence for overlaid sequence. </w:t>
            </w:r>
          </w:p>
          <w:p w14:paraId="2DFD804F" w14:textId="4DA8C401" w:rsidR="00105510" w:rsidRPr="00105510" w:rsidRDefault="00105510" w:rsidP="00105510">
            <w:pPr>
              <w:numPr>
                <w:ilvl w:val="1"/>
                <w:numId w:val="15"/>
              </w:num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FFS details</w:t>
            </w:r>
          </w:p>
        </w:tc>
      </w:tr>
      <w:tr w:rsidR="00105510" w14:paraId="041FC0DE" w14:textId="77777777" w:rsidTr="00105510">
        <w:tc>
          <w:tcPr>
            <w:tcW w:w="9629" w:type="dxa"/>
          </w:tcPr>
          <w:p w14:paraId="5136AE88" w14:textId="77777777" w:rsidR="00105510" w:rsidRPr="008601AB" w:rsidRDefault="00105510" w:rsidP="00105510">
            <w:pPr>
              <w:contextualSpacing/>
              <w:rPr>
                <w:rFonts w:ascii="Times" w:eastAsia="바탕" w:hAnsi="Times"/>
                <w:b/>
                <w:bCs/>
                <w:szCs w:val="24"/>
              </w:rPr>
            </w:pPr>
            <w:r w:rsidRPr="008601AB">
              <w:rPr>
                <w:rFonts w:ascii="Times" w:eastAsia="바탕" w:hAnsi="Times" w:hint="eastAsia"/>
                <w:b/>
                <w:bCs/>
                <w:szCs w:val="24"/>
                <w:highlight w:val="darkYellow"/>
              </w:rPr>
              <w:t>Working Assumption</w:t>
            </w:r>
          </w:p>
          <w:p w14:paraId="39D285DA" w14:textId="77777777" w:rsidR="00105510" w:rsidRPr="008601AB" w:rsidRDefault="00105510" w:rsidP="00105510">
            <w:pPr>
              <w:contextualSpacing/>
              <w:rPr>
                <w:rFonts w:ascii="Times" w:eastAsia="바탕" w:hAnsi="Times"/>
                <w:szCs w:val="24"/>
              </w:rPr>
            </w:pPr>
            <w:r w:rsidRPr="008601AB">
              <w:rPr>
                <w:rFonts w:ascii="Times" w:eastAsia="바탕" w:hAnsi="Times"/>
                <w:szCs w:val="24"/>
              </w:rPr>
              <w:t>For overlaid OFDM sequences for LP-WUS in time or frequency domain, for OOK-1 and OOK-4 M=1</w:t>
            </w:r>
          </w:p>
          <w:p w14:paraId="5C65CBFE" w14:textId="77777777" w:rsidR="00105510" w:rsidRPr="008601AB" w:rsidRDefault="00105510" w:rsidP="00105510">
            <w:pPr>
              <w:numPr>
                <w:ilvl w:val="0"/>
                <w:numId w:val="15"/>
              </w:numPr>
              <w:overflowPunct w:val="0"/>
              <w:autoSpaceDE w:val="0"/>
              <w:autoSpaceDN w:val="0"/>
              <w:adjustRightInd w:val="0"/>
              <w:ind w:left="560"/>
              <w:contextualSpacing/>
              <w:jc w:val="both"/>
              <w:textAlignment w:val="baseline"/>
              <w:rPr>
                <w:kern w:val="2"/>
                <w:lang w:eastAsia="zh-CN"/>
              </w:rPr>
            </w:pPr>
            <w:r w:rsidRPr="008601AB">
              <w:rPr>
                <w:kern w:val="2"/>
                <w:lang w:eastAsia="zh-CN"/>
              </w:rPr>
              <w:t>Option 1-1</w:t>
            </w:r>
            <w:r w:rsidRPr="008601AB">
              <w:rPr>
                <w:rFonts w:hint="eastAsia"/>
                <w:kern w:val="2"/>
                <w:lang w:eastAsia="zh-CN"/>
              </w:rPr>
              <w:t>(compromised)</w:t>
            </w:r>
            <w:r w:rsidRPr="008601AB">
              <w:rPr>
                <w:kern w:val="2"/>
                <w:lang w:eastAsia="zh-CN"/>
              </w:rPr>
              <w:t xml:space="preserve">: </w:t>
            </w:r>
            <w:r w:rsidRPr="008601AB">
              <w:rPr>
                <w:rFonts w:eastAsia="바탕"/>
              </w:rPr>
              <w:t>overlaid sequence(s) are the sequence(s) of an OOK on symbol before DFT/LS processing</w:t>
            </w:r>
            <w:r w:rsidRPr="008601AB">
              <w:rPr>
                <w:rFonts w:hint="eastAsia"/>
                <w:kern w:val="2"/>
                <w:lang w:eastAsia="zh-CN"/>
              </w:rPr>
              <w:t xml:space="preserve"> for</w:t>
            </w:r>
            <w:r w:rsidRPr="008601AB">
              <w:rPr>
                <w:kern w:val="2"/>
                <w:lang w:eastAsia="zh-CN"/>
              </w:rPr>
              <w:t xml:space="preserve"> OOK-4 with M=1. </w:t>
            </w:r>
          </w:p>
          <w:p w14:paraId="484FBA45" w14:textId="77777777" w:rsidR="00105510" w:rsidRPr="008601AB" w:rsidRDefault="00105510" w:rsidP="00105510">
            <w:pPr>
              <w:numPr>
                <w:ilvl w:val="1"/>
                <w:numId w:val="15"/>
              </w:numPr>
              <w:overflowPunct w:val="0"/>
              <w:autoSpaceDE w:val="0"/>
              <w:autoSpaceDN w:val="0"/>
              <w:adjustRightInd w:val="0"/>
              <w:contextualSpacing/>
              <w:jc w:val="both"/>
              <w:textAlignment w:val="baseline"/>
              <w:rPr>
                <w:kern w:val="2"/>
                <w:lang w:eastAsia="zh-CN"/>
              </w:rPr>
            </w:pPr>
            <w:r w:rsidRPr="008601AB">
              <w:rPr>
                <w:rFonts w:hint="eastAsia"/>
                <w:kern w:val="2"/>
                <w:lang w:eastAsia="zh-CN"/>
              </w:rPr>
              <w:t>ZC sequence in time domain</w:t>
            </w:r>
            <w:r w:rsidRPr="008601AB">
              <w:rPr>
                <w:kern w:val="2"/>
                <w:lang w:eastAsia="zh-CN"/>
              </w:rPr>
              <w:sym w:font="Wingdings" w:char="F0E0"/>
            </w:r>
            <w:r w:rsidRPr="008601AB">
              <w:rPr>
                <w:rFonts w:hint="eastAsia"/>
                <w:kern w:val="2"/>
                <w:lang w:eastAsia="zh-CN"/>
              </w:rPr>
              <w:t>DFT/LS</w:t>
            </w:r>
            <w:r w:rsidRPr="008601AB">
              <w:rPr>
                <w:kern w:val="2"/>
                <w:lang w:eastAsia="zh-CN"/>
              </w:rPr>
              <w:sym w:font="Wingdings" w:char="F0E0"/>
            </w:r>
            <w:r w:rsidRPr="008601AB">
              <w:rPr>
                <w:rFonts w:hint="eastAsia"/>
                <w:kern w:val="2"/>
                <w:lang w:eastAsia="zh-CN"/>
              </w:rPr>
              <w:t>IFFT</w:t>
            </w:r>
            <w:r w:rsidRPr="008601AB">
              <w:rPr>
                <w:rFonts w:hint="eastAsia"/>
                <w:kern w:val="2"/>
              </w:rPr>
              <w:t xml:space="preserve"> to result in a frequency domain sequence that is ZC sequence or a sequence that is close to ZC sequence, </w:t>
            </w:r>
            <w:r w:rsidRPr="008601AB">
              <w:rPr>
                <w:rFonts w:hint="eastAsia"/>
                <w:kern w:val="2"/>
                <w:lang w:eastAsia="zh-CN"/>
              </w:rPr>
              <w:t xml:space="preserve">no </w:t>
            </w:r>
            <w:r w:rsidRPr="008601AB">
              <w:rPr>
                <w:kern w:val="2"/>
                <w:lang w:eastAsia="zh-CN"/>
              </w:rPr>
              <w:t>additional</w:t>
            </w:r>
            <w:r w:rsidRPr="008601AB">
              <w:rPr>
                <w:rFonts w:hint="eastAsia"/>
                <w:kern w:val="2"/>
                <w:lang w:eastAsia="zh-CN"/>
              </w:rPr>
              <w:t xml:space="preserve"> operation</w:t>
            </w:r>
          </w:p>
          <w:p w14:paraId="35A9D198" w14:textId="77777777" w:rsidR="00105510" w:rsidRPr="008601AB" w:rsidRDefault="00105510" w:rsidP="00105510">
            <w:pPr>
              <w:numPr>
                <w:ilvl w:val="2"/>
                <w:numId w:val="15"/>
              </w:numPr>
              <w:overflowPunct w:val="0"/>
              <w:autoSpaceDE w:val="0"/>
              <w:autoSpaceDN w:val="0"/>
              <w:adjustRightInd w:val="0"/>
              <w:contextualSpacing/>
              <w:jc w:val="both"/>
              <w:textAlignment w:val="baseline"/>
              <w:rPr>
                <w:kern w:val="2"/>
                <w:lang w:eastAsia="zh-CN"/>
              </w:rPr>
            </w:pPr>
            <w:r w:rsidRPr="008601AB">
              <w:rPr>
                <w:kern w:val="2"/>
                <w:lang w:eastAsia="zh-CN"/>
              </w:rPr>
              <w:t>I</w:t>
            </w:r>
            <w:r w:rsidRPr="008601AB">
              <w:rPr>
                <w:rFonts w:hint="eastAsia"/>
                <w:kern w:val="2"/>
                <w:lang w:eastAsia="zh-CN"/>
              </w:rPr>
              <w:t>t doesn</w:t>
            </w:r>
            <w:r w:rsidRPr="008601AB">
              <w:rPr>
                <w:kern w:val="2"/>
                <w:lang w:eastAsia="zh-CN"/>
              </w:rPr>
              <w:t>’</w:t>
            </w:r>
            <w:r w:rsidRPr="008601AB">
              <w:rPr>
                <w:rFonts w:hint="eastAsia"/>
                <w:kern w:val="2"/>
                <w:lang w:eastAsia="zh-CN"/>
              </w:rPr>
              <w:t xml:space="preserve">t preclude </w:t>
            </w:r>
            <w:r w:rsidRPr="008601AB">
              <w:rPr>
                <w:kern w:val="2"/>
                <w:lang w:eastAsia="zh-CN"/>
              </w:rPr>
              <w:t>additional</w:t>
            </w:r>
            <w:r w:rsidRPr="008601AB">
              <w:rPr>
                <w:rFonts w:hint="eastAsia"/>
                <w:kern w:val="2"/>
                <w:lang w:eastAsia="zh-CN"/>
              </w:rPr>
              <w:t xml:space="preserve"> operation for OOK-4 with M&gt;1.</w:t>
            </w:r>
          </w:p>
          <w:p w14:paraId="4EDA769B" w14:textId="77777777" w:rsidR="00105510" w:rsidRPr="008601AB" w:rsidRDefault="00105510" w:rsidP="00105510">
            <w:pPr>
              <w:numPr>
                <w:ilvl w:val="2"/>
                <w:numId w:val="15"/>
              </w:numPr>
              <w:overflowPunct w:val="0"/>
              <w:autoSpaceDE w:val="0"/>
              <w:autoSpaceDN w:val="0"/>
              <w:adjustRightInd w:val="0"/>
              <w:contextualSpacing/>
              <w:jc w:val="both"/>
              <w:textAlignment w:val="baseline"/>
              <w:rPr>
                <w:kern w:val="2"/>
                <w:lang w:eastAsia="zh-CN"/>
              </w:rPr>
            </w:pPr>
            <w:r w:rsidRPr="008601AB">
              <w:rPr>
                <w:rFonts w:hint="eastAsia"/>
                <w:kern w:val="2"/>
              </w:rPr>
              <w:t>DFT size is 2^n</w:t>
            </w:r>
          </w:p>
          <w:p w14:paraId="2E04EF9A" w14:textId="77777777" w:rsidR="00105510" w:rsidRPr="008601AB" w:rsidRDefault="00105510" w:rsidP="00105510">
            <w:pPr>
              <w:overflowPunct w:val="0"/>
              <w:autoSpaceDE w:val="0"/>
              <w:autoSpaceDN w:val="0"/>
              <w:adjustRightInd w:val="0"/>
              <w:ind w:left="560"/>
              <w:contextualSpacing/>
              <w:jc w:val="both"/>
              <w:textAlignment w:val="baseline"/>
              <w:rPr>
                <w:kern w:val="2"/>
                <w:lang w:eastAsia="zh-CN"/>
              </w:rPr>
            </w:pPr>
            <w:r w:rsidRPr="008601AB">
              <w:rPr>
                <w:kern w:val="2"/>
                <w:lang w:eastAsia="zh-CN"/>
              </w:rPr>
              <w:t xml:space="preserve">Note1: OOK-1 is considered as specific case of OOK-4 with M=1. </w:t>
            </w:r>
          </w:p>
          <w:p w14:paraId="42B06501" w14:textId="5F7AF0DE" w:rsidR="00105510" w:rsidRPr="00105510" w:rsidRDefault="00105510" w:rsidP="00105510">
            <w:pPr>
              <w:contextualSpacing/>
              <w:rPr>
                <w:rFonts w:ascii="Times" w:eastAsia="바탕" w:hAnsi="Times"/>
                <w:szCs w:val="24"/>
              </w:rPr>
            </w:pPr>
            <w:r w:rsidRPr="008601AB">
              <w:rPr>
                <w:rFonts w:ascii="Times" w:eastAsia="바탕" w:hAnsi="Times" w:hint="eastAsia"/>
                <w:szCs w:val="24"/>
              </w:rPr>
              <w:t>Note: Concerns were raised by Ericsson and CATT that the above is not beneficial in ter</w:t>
            </w:r>
            <w:r>
              <w:rPr>
                <w:rFonts w:ascii="Times" w:eastAsia="바탕" w:hAnsi="Times" w:hint="eastAsia"/>
                <w:szCs w:val="24"/>
              </w:rPr>
              <w:t>ms of implementation complexity</w:t>
            </w:r>
          </w:p>
        </w:tc>
      </w:tr>
    </w:tbl>
    <w:p w14:paraId="2D05D753" w14:textId="6A02A648" w:rsidR="006E7186" w:rsidRDefault="006E7186" w:rsidP="006E7186">
      <w:pPr>
        <w:spacing w:before="240"/>
        <w:jc w:val="both"/>
      </w:pPr>
      <w:r>
        <w:rPr>
          <w:rFonts w:hint="eastAsia"/>
        </w:rPr>
        <w:t>Regarding the working assumption</w:t>
      </w:r>
      <w:r w:rsidRPr="006E7186">
        <w:rPr>
          <w:rFonts w:hint="eastAsia"/>
        </w:rPr>
        <w:t xml:space="preserve"> for OOK-1 </w:t>
      </w:r>
      <w:r w:rsidRPr="006E7186">
        <w:t>and</w:t>
      </w:r>
      <w:r w:rsidRPr="006E7186">
        <w:rPr>
          <w:rFonts w:hint="eastAsia"/>
        </w:rPr>
        <w:t xml:space="preserve"> </w:t>
      </w:r>
      <w:r w:rsidRPr="006E7186">
        <w:t xml:space="preserve">OOK-4 with M=1, </w:t>
      </w:r>
      <w:r>
        <w:t xml:space="preserve">it is preferred to have same approach to specify the overlaid OFDM sequence. For the </w:t>
      </w:r>
      <w:r>
        <w:rPr>
          <w:rFonts w:hint="eastAsia"/>
        </w:rPr>
        <w:t>details</w:t>
      </w:r>
      <w:r>
        <w:t xml:space="preserve"> of the generation method such as additional operation and DFT size mentioned in the sub-bullet under the option 1-1, it is</w:t>
      </w:r>
      <w:r w:rsidR="000E21AE">
        <w:t xml:space="preserve"> also</w:t>
      </w:r>
      <w:r>
        <w:t xml:space="preserve"> preferred to have the same approach regardless of M values. For example, if no additional operation except for DFT/LS is defined before IFFT processing for OOK-4 with M=1 case, the same method to generate ov</w:t>
      </w:r>
      <w:r w:rsidR="00807E67">
        <w:t>erlaid OFDM sequence can be used for M&gt;1 case as well. Therefore, the detail of mandatory operation before IFFT to generate overlaid OFDM sequence over OOK symbol can be discussed separately regardless of M value. Therefore, working assumption should be confirmed without details.</w:t>
      </w:r>
    </w:p>
    <w:p w14:paraId="56AF69E2" w14:textId="3545C88B" w:rsidR="006E7186" w:rsidRPr="00807E67" w:rsidRDefault="00807E67" w:rsidP="006E7186">
      <w:pPr>
        <w:spacing w:after="0"/>
        <w:jc w:val="both"/>
        <w:rPr>
          <w:b/>
          <w:u w:val="single"/>
        </w:rPr>
      </w:pPr>
      <w:r>
        <w:rPr>
          <w:b/>
          <w:u w:val="single"/>
        </w:rPr>
        <w:t>Proposal 6</w:t>
      </w:r>
      <w:r w:rsidR="006E7186" w:rsidRPr="00807E67">
        <w:rPr>
          <w:b/>
          <w:u w:val="single"/>
        </w:rPr>
        <w:t>: Support to have a common waveform generation for both OOK-1 and OOK-4 in the specification.</w:t>
      </w:r>
    </w:p>
    <w:p w14:paraId="4D3EDB45" w14:textId="4C09C7F8" w:rsidR="006E7186" w:rsidRPr="00807E67" w:rsidRDefault="00807E67" w:rsidP="00807E67">
      <w:pPr>
        <w:numPr>
          <w:ilvl w:val="0"/>
          <w:numId w:val="10"/>
        </w:numPr>
        <w:spacing w:after="0"/>
        <w:jc w:val="both"/>
        <w:rPr>
          <w:b/>
          <w:u w:val="single"/>
        </w:rPr>
      </w:pPr>
      <w:r w:rsidRPr="00807E67">
        <w:rPr>
          <w:b/>
          <w:u w:val="single"/>
        </w:rPr>
        <w:t>Confirm the working assumption to support option 1-1 (comp</w:t>
      </w:r>
      <w:r>
        <w:rPr>
          <w:b/>
          <w:u w:val="single"/>
        </w:rPr>
        <w:t>romised) without any subsequent sub-bullets.</w:t>
      </w:r>
    </w:p>
    <w:p w14:paraId="73E311CE" w14:textId="18C5E30A" w:rsidR="00B7158C" w:rsidRDefault="00692CE7" w:rsidP="00DA75D0">
      <w:pPr>
        <w:spacing w:before="240"/>
        <w:jc w:val="both"/>
      </w:pPr>
      <w:r>
        <w:t xml:space="preserve">As mentioned in agreements, ZC sequence is </w:t>
      </w:r>
      <w:r w:rsidR="00B7158C">
        <w:t>considered as the overlaid OFDM sequence</w:t>
      </w:r>
      <w:r>
        <w:t xml:space="preserve"> in the time domain before DFT/LS processing. According to 38.211</w:t>
      </w:r>
      <w:r w:rsidR="00652207" w:rsidRPr="00652207">
        <w:t>[3</w:t>
      </w:r>
      <w:r w:rsidRPr="00652207">
        <w:t>]</w:t>
      </w:r>
      <w:r>
        <w:t>, ZC sequence generation equation is explained in the section for Low-PAPR sequence generation type 1. In this section, there are two method</w:t>
      </w:r>
      <w:r w:rsidR="005D7749">
        <w:t>s</w:t>
      </w:r>
      <w:r>
        <w:t xml:space="preserve"> to generate the different ZC sequence candidate</w:t>
      </w:r>
      <w:r w:rsidR="00C83B03">
        <w:t>s</w:t>
      </w:r>
      <w:r>
        <w:t>. One is using the different root value to generate different base sequence. Another method is applying cyclic shift to generate different low-PAPR sequence based on the same base sequence. Therefore, the number of ZC sequence candidates in the current spec is based on the combination of different root and different cyclic shift.</w:t>
      </w:r>
    </w:p>
    <w:p w14:paraId="7584EBC1" w14:textId="76F45D9C" w:rsidR="00692CE7" w:rsidRDefault="00692CE7" w:rsidP="00DA75D0">
      <w:pPr>
        <w:spacing w:before="240"/>
        <w:jc w:val="both"/>
      </w:pPr>
      <w:r>
        <w:t>To compare the correlation performance for each method to generate different candidates, the approach in Figure 2.3 is considered.</w:t>
      </w:r>
    </w:p>
    <w:p w14:paraId="0739A626" w14:textId="3597F930" w:rsidR="00692CE7" w:rsidRDefault="00E51389" w:rsidP="00692CE7">
      <w:pPr>
        <w:spacing w:before="240"/>
        <w:jc w:val="center"/>
      </w:pPr>
      <w:r w:rsidRPr="00E51389">
        <w:rPr>
          <w:bdr w:val="single" w:sz="4" w:space="0" w:color="auto"/>
          <w:lang w:val="en-US"/>
        </w:rPr>
        <w:object w:dxaOrig="15045" w:dyaOrig="5610" w14:anchorId="528E45E8">
          <v:shape id="_x0000_i1027" type="#_x0000_t75" style="width:481.55pt;height:179.15pt" o:ole="">
            <v:imagedata r:id="rId12" o:title=""/>
          </v:shape>
          <o:OLEObject Type="Embed" ProgID="Visio.Drawing.15" ShapeID="_x0000_i1027" DrawAspect="Content" ObjectID="_1792594647" r:id="rId13"/>
        </w:object>
      </w:r>
      <w:r w:rsidR="00692CE7">
        <w:rPr>
          <w:b/>
        </w:rPr>
        <w:t>Figure 2.3. Example for the generation and detection of overlaid OFDM sequences</w:t>
      </w:r>
    </w:p>
    <w:p w14:paraId="4A874F2F" w14:textId="1C301307" w:rsidR="00692CE7" w:rsidRDefault="00692CE7" w:rsidP="00E60EAF">
      <w:pPr>
        <w:spacing w:before="240"/>
        <w:jc w:val="both"/>
      </w:pPr>
      <w:r>
        <w:t>If the number of overlaid sequence candidate is N, each sequence should have the good auto-correlation property. In addition, the cross correlation result between each sequence candidate</w:t>
      </w:r>
      <w:r w:rsidR="000E21AE">
        <w:t>s</w:t>
      </w:r>
      <w:r>
        <w:t xml:space="preserve"> should be low to carry multiple information bits with low false alarm rate. Therefore, at first, the possible sequence set </w:t>
      </w:r>
      <w:r w:rsidR="00FB5714">
        <w:t xml:space="preserve">is </w:t>
      </w:r>
      <w:r>
        <w:t>generated based on two method (1. Using different root and 2. Using different cyclic shift). Then, each sequence (from Seq 1 to Seq N in Figure 2.3) is mapped into the time domain be</w:t>
      </w:r>
      <w:r w:rsidR="00E60EAF">
        <w:t>fore DFT processing to generate the target overlaid sequence candidates (from Seq1’ to Seq N’ in Figure 2.3) after DFT and IFFT processing. To evaluate the auto correlation and cross correlation performance, the correlation between each overlaid sequence candidates are performed.</w:t>
      </w:r>
    </w:p>
    <w:p w14:paraId="01C9767E" w14:textId="57C34882" w:rsidR="006833C9" w:rsidRPr="004A562C" w:rsidRDefault="004A562C" w:rsidP="00E60EAF">
      <w:pPr>
        <w:spacing w:before="240"/>
        <w:jc w:val="both"/>
      </w:pPr>
      <w:r>
        <w:t>For the comparison, 64</w:t>
      </w:r>
      <w:r w:rsidR="000E21AE">
        <w:t>-</w:t>
      </w:r>
      <w:r>
        <w:t>length</w:t>
      </w:r>
      <w:r w:rsidR="006833C9">
        <w:t xml:space="preserve"> sequence is used </w:t>
      </w:r>
      <w:r>
        <w:t xml:space="preserve">as the time domain sequence before DFT processing </w:t>
      </w:r>
      <w:r w:rsidR="006833C9">
        <w:t>assuming that the number of OOK symbol within an OFDM s</w:t>
      </w:r>
      <w:r>
        <w:t xml:space="preserve">ymbol is 2 and DFT size is 128. </w:t>
      </w:r>
      <w:r w:rsidR="00BF0E54">
        <w:t xml:space="preserve">Regarding </w:t>
      </w:r>
      <w:r>
        <w:t>ZC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Pr>
          <w:rFonts w:hint="eastAsia"/>
        </w:rPr>
        <w:t xml:space="preserve"> in </w:t>
      </w:r>
      <w:r w:rsidRPr="00652207">
        <w:t>section 5.2.2.1 [</w:t>
      </w:r>
      <w:r w:rsidR="00652207" w:rsidRPr="00652207">
        <w:t>3</w:t>
      </w:r>
      <w:r w:rsidRPr="00652207">
        <w:t xml:space="preserve">]), the largest prime number less than 64 is used as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652207">
        <w:rPr>
          <w:rFonts w:hint="eastAsia"/>
        </w:rPr>
        <w:t xml:space="preserve"> length (=61). </w:t>
      </w:r>
      <w:r w:rsidRPr="00652207">
        <w:t xml:space="preserve">Then, similar with </w:t>
      </w:r>
      <w:r w:rsidR="00652207" w:rsidRPr="00652207">
        <w:t>[3</w:t>
      </w:r>
      <w:r w:rsidRPr="00652207">
        <w:t>],</w:t>
      </w:r>
      <w:r>
        <w:t xml:space="preserve"> the repetition is utilized to make 64-length sequence from 61-length sequence. </w:t>
      </w:r>
      <w:r w:rsidR="00FF0E3F">
        <w:t>As the result, total 60 sequence candidates can be generated based on the different root value</w:t>
      </w:r>
      <w:r w:rsidR="000E21AE">
        <w:t>s</w:t>
      </w:r>
      <w:r w:rsidR="00FF0E3F">
        <w:t xml:space="preserve">. For the comparison </w:t>
      </w:r>
      <w:r w:rsidR="000E21AE">
        <w:t>under</w:t>
      </w:r>
      <w:r w:rsidR="00FF0E3F">
        <w:t xml:space="preserve"> the same number of sequence candidates, total 60 values for cyclic shift </w:t>
      </w:r>
      <w:r w:rsidR="00D537D7">
        <w:t>are used to generate 60 sequence candidate</w:t>
      </w:r>
      <w:r w:rsidR="00D408C9">
        <w:t>s</w:t>
      </w:r>
      <w:r w:rsidR="00D537D7">
        <w:t>.</w:t>
      </w:r>
    </w:p>
    <w:p w14:paraId="1CC901CE" w14:textId="79C17DBD" w:rsidR="008A269D" w:rsidRDefault="00D537D7" w:rsidP="00E60EAF">
      <w:pPr>
        <w:spacing w:before="240"/>
        <w:jc w:val="both"/>
      </w:pPr>
      <w:r>
        <w:rPr>
          <w:rFonts w:hint="eastAsia"/>
        </w:rPr>
        <w:t xml:space="preserve">As </w:t>
      </w:r>
      <w:r>
        <w:t>the</w:t>
      </w:r>
      <w:r>
        <w:rPr>
          <w:rFonts w:hint="eastAsia"/>
        </w:rPr>
        <w:t xml:space="preserve"> </w:t>
      </w:r>
      <w:r>
        <w:t>metric to compare the correlation performance</w:t>
      </w:r>
      <w:r w:rsidR="000E21AE">
        <w:t>,</w:t>
      </w:r>
      <w:r>
        <w:t xml:space="preserve"> the ratio between the maximum value of cross-correlation with the other sequence candidates in the same set (correlation with Seq 2’~N’</w:t>
      </w:r>
      <w:r w:rsidR="000E21AE">
        <w:t xml:space="preserve"> in Figure 2.3</w:t>
      </w:r>
      <w:r>
        <w:t>)</w:t>
      </w:r>
      <w:r w:rsidR="008A269D" w:rsidRPr="008A269D">
        <w:t xml:space="preserve"> </w:t>
      </w:r>
      <w:r w:rsidR="008A269D">
        <w:t xml:space="preserve">and the maximum value of auto-correlation with the target sequence (correlation with Seq 1’ in Figure 2.3) </w:t>
      </w:r>
      <w:r>
        <w:t>is</w:t>
      </w:r>
      <w:r w:rsidR="008A269D">
        <w:t xml:space="preserve"> used as </w:t>
      </w:r>
      <w:r w:rsidR="000E21AE">
        <w:t>showed</w:t>
      </w:r>
      <w:r w:rsidR="008A269D">
        <w:t xml:space="preserve"> in the following equation</w:t>
      </w:r>
      <w:r w:rsidR="000E21AE">
        <w:t>:</w:t>
      </w:r>
    </w:p>
    <w:p w14:paraId="0524E47C" w14:textId="2096A035" w:rsidR="008A269D" w:rsidRPr="008A269D" w:rsidRDefault="008A269D" w:rsidP="00E60EAF">
      <w:pPr>
        <w:spacing w:before="240"/>
        <w:jc w:val="both"/>
        <w:rPr>
          <w:i/>
        </w:rPr>
      </w:pPr>
      <m:oMathPara>
        <m:oMath>
          <m:r>
            <w:rPr>
              <w:rFonts w:ascii="Cambria Math" w:hAnsi="Cambria Math"/>
            </w:rPr>
            <m:t>R</m:t>
          </m:r>
          <m:r>
            <m:rPr>
              <m:sty m:val="p"/>
            </m:rPr>
            <w:rPr>
              <w:rFonts w:ascii="Cambria Math" w:hAnsi="Cambria Math"/>
            </w:rPr>
            <m:t>=</m:t>
          </m:r>
          <m:f>
            <m:fPr>
              <m:ctrlPr>
                <w:rPr>
                  <w:rFonts w:ascii="Cambria Math" w:hAnsi="Cambria Math"/>
                </w:rPr>
              </m:ctrlPr>
            </m:fPr>
            <m:num>
              <m:r>
                <m:rPr>
                  <m:sty m:val="p"/>
                </m:rPr>
                <w:rPr>
                  <w:rFonts w:ascii="Cambria Math" w:hAnsi="Cambria Math"/>
                </w:rPr>
                <m:t>Maximum value of cross correation</m:t>
              </m:r>
            </m:num>
            <m:den>
              <m:r>
                <m:rPr>
                  <m:sty m:val="p"/>
                </m:rPr>
                <w:rPr>
                  <w:rFonts w:ascii="Cambria Math" w:hAnsi="Cambria Math"/>
                </w:rPr>
                <m:t>Maximum value of auto correlation</m:t>
              </m:r>
            </m:den>
          </m:f>
        </m:oMath>
      </m:oMathPara>
    </w:p>
    <w:p w14:paraId="416A7B14" w14:textId="50B07DAF" w:rsidR="004A562C" w:rsidRDefault="00D537D7" w:rsidP="00E60EAF">
      <w:pPr>
        <w:spacing w:before="240"/>
        <w:jc w:val="both"/>
      </w:pPr>
      <w:r>
        <w:t xml:space="preserve">Thus, lower ratio </w:t>
      </w:r>
      <w:r>
        <w:rPr>
          <w:rFonts w:hint="eastAsia"/>
        </w:rPr>
        <w:t xml:space="preserve">value </w:t>
      </w:r>
      <w:r>
        <w:t>mean that sequence candidates in the set have the better cross-correlation property.</w:t>
      </w:r>
      <w:r w:rsidR="008A269D">
        <w:t xml:space="preserve"> According to Figure 2.4, the sequence set generated based on the different cyclic shift with the same base sequence has poor correlation property compared to the different root-based sequence candidate generation method</w:t>
      </w:r>
      <w:r w:rsidR="000E21AE">
        <w:t xml:space="preserve">, because all sequences in the set generated by cyclic shift have higher R value compared to the set generated by different root. </w:t>
      </w:r>
      <w:r w:rsidR="008A269D">
        <w:t xml:space="preserve">Therefore, </w:t>
      </w:r>
      <w:r w:rsidR="00EF5A44">
        <w:t xml:space="preserve">primarily, it is preferable to generate the sequence based on the different root less than the length of ZC sequence. How to determine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EF5A44">
        <w:rPr>
          <w:rFonts w:hint="eastAsia"/>
        </w:rPr>
        <w:t xml:space="preserve"> </w:t>
      </w:r>
      <w:r w:rsidR="00EF5A44">
        <w:t xml:space="preserve">can be the same as the one used in the current specification. Then, the number of sequences that can be generated based on the different root depends on the value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EF5A44">
        <w:rPr>
          <w:rFonts w:hint="eastAsia"/>
        </w:rPr>
        <w:t xml:space="preserve">. </w:t>
      </w:r>
      <w:r w:rsidR="00EF5A44">
        <w:t xml:space="preserve">If the required number for overlaid OFDM sequence candidates is less than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EF5A44">
        <w:rPr>
          <w:rFonts w:hint="eastAsia"/>
        </w:rPr>
        <w:t xml:space="preserve">, which values can be used for the root can be further discussed. </w:t>
      </w:r>
      <w:r w:rsidR="00EF5A44">
        <w:t>On the other hand, the sequence length according to M value of OOK-4 also can be further discussed based on the procedure before IFFT operation.</w:t>
      </w:r>
    </w:p>
    <w:p w14:paraId="46EED2C1" w14:textId="2FF5D4EE" w:rsidR="00EF5A44" w:rsidRDefault="00652207" w:rsidP="00EF5A44">
      <w:pPr>
        <w:spacing w:after="0"/>
        <w:jc w:val="both"/>
        <w:rPr>
          <w:b/>
          <w:u w:val="single"/>
        </w:rPr>
      </w:pPr>
      <w:r>
        <w:rPr>
          <w:b/>
          <w:u w:val="single"/>
        </w:rPr>
        <w:t>Proposal 7</w:t>
      </w:r>
      <w:r w:rsidR="00EF5A44" w:rsidRPr="0080256D">
        <w:rPr>
          <w:b/>
          <w:u w:val="single"/>
        </w:rPr>
        <w:t xml:space="preserve">: </w:t>
      </w:r>
      <w:r w:rsidR="00EF5A44">
        <w:rPr>
          <w:b/>
          <w:u w:val="single"/>
        </w:rPr>
        <w:t>To generate the candidates of overlaid OFDM sequence based on Zadoff-Chu sequence to transmit information, at least support</w:t>
      </w:r>
      <w:r w:rsidR="000E21AE">
        <w:rPr>
          <w:b/>
          <w:u w:val="single"/>
        </w:rPr>
        <w:t xml:space="preserve"> </w:t>
      </w:r>
      <w:r w:rsidR="00EF5A44">
        <w:rPr>
          <w:b/>
          <w:u w:val="single"/>
        </w:rPr>
        <w:t>us</w:t>
      </w:r>
      <w:r w:rsidR="000E21AE">
        <w:rPr>
          <w:b/>
          <w:u w:val="single"/>
        </w:rPr>
        <w:t>ing</w:t>
      </w:r>
      <w:r w:rsidR="00EF5A44">
        <w:rPr>
          <w:b/>
          <w:u w:val="single"/>
        </w:rPr>
        <w:t xml:space="preserve"> the different roots for sequence generation.</w:t>
      </w:r>
    </w:p>
    <w:p w14:paraId="53181EA3" w14:textId="04F67A98" w:rsidR="00EF5A44" w:rsidRDefault="00EF5A44" w:rsidP="00EF5A44">
      <w:pPr>
        <w:numPr>
          <w:ilvl w:val="0"/>
          <w:numId w:val="10"/>
        </w:numPr>
        <w:spacing w:after="0"/>
        <w:jc w:val="both"/>
        <w:rPr>
          <w:b/>
          <w:u w:val="single"/>
        </w:rPr>
      </w:pPr>
      <w:r>
        <w:rPr>
          <w:rFonts w:hint="eastAsia"/>
          <w:b/>
          <w:u w:val="single"/>
        </w:rPr>
        <w:t>Using different roots le</w:t>
      </w:r>
      <w:r w:rsidR="000E21AE">
        <w:rPr>
          <w:b/>
          <w:u w:val="single"/>
        </w:rPr>
        <w:t>s</w:t>
      </w:r>
      <w:r>
        <w:rPr>
          <w:rFonts w:hint="eastAsia"/>
          <w:b/>
          <w:u w:val="single"/>
        </w:rPr>
        <w:t>s than the largest prime number N</w:t>
      </w:r>
      <w:r>
        <w:rPr>
          <w:b/>
          <w:u w:val="single"/>
        </w:rPr>
        <w:t>, where N is less than sequence length for overlaid OFDM sequence</w:t>
      </w:r>
      <w:r w:rsidR="000E21AE">
        <w:rPr>
          <w:b/>
          <w:u w:val="single"/>
        </w:rPr>
        <w:t>.</w:t>
      </w:r>
    </w:p>
    <w:p w14:paraId="1BC746AB" w14:textId="5BD528C6" w:rsidR="00EF5A44" w:rsidRPr="00EF5A44" w:rsidRDefault="00EF5A44" w:rsidP="00EF5A44">
      <w:pPr>
        <w:numPr>
          <w:ilvl w:val="0"/>
          <w:numId w:val="10"/>
        </w:numPr>
        <w:spacing w:after="0"/>
        <w:jc w:val="both"/>
        <w:rPr>
          <w:b/>
          <w:u w:val="single"/>
        </w:rPr>
      </w:pPr>
      <w:r>
        <w:rPr>
          <w:rFonts w:hint="eastAsia"/>
          <w:b/>
          <w:u w:val="single"/>
        </w:rPr>
        <w:t xml:space="preserve">FFS: </w:t>
      </w:r>
      <w:r>
        <w:rPr>
          <w:b/>
          <w:u w:val="single"/>
        </w:rPr>
        <w:t xml:space="preserve">details such as </w:t>
      </w:r>
      <w:r>
        <w:rPr>
          <w:rFonts w:hint="eastAsia"/>
          <w:b/>
          <w:u w:val="single"/>
        </w:rPr>
        <w:t>sequence length,</w:t>
      </w:r>
      <w:r w:rsidR="00652207">
        <w:rPr>
          <w:b/>
          <w:u w:val="single"/>
        </w:rPr>
        <w:t xml:space="preserve"> selected root value.</w:t>
      </w:r>
    </w:p>
    <w:p w14:paraId="30D6971F" w14:textId="109087CB" w:rsidR="00EF5A44" w:rsidRDefault="008A269D" w:rsidP="00652207">
      <w:pPr>
        <w:spacing w:before="240" w:after="0"/>
        <w:jc w:val="center"/>
      </w:pPr>
      <w:r w:rsidRPr="00EF5A44">
        <w:rPr>
          <w:rFonts w:hint="eastAsia"/>
          <w:noProof/>
          <w:bdr w:val="single" w:sz="4" w:space="0" w:color="auto"/>
          <w:lang w:val="en-US"/>
        </w:rPr>
        <w:lastRenderedPageBreak/>
        <w:drawing>
          <wp:inline distT="0" distB="0" distL="0" distR="0" wp14:anchorId="2816ECED" wp14:editId="6AAB9F56">
            <wp:extent cx="3441469" cy="2577309"/>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6910" cy="2633807"/>
                    </a:xfrm>
                    <a:prstGeom prst="rect">
                      <a:avLst/>
                    </a:prstGeom>
                    <a:noFill/>
                    <a:ln>
                      <a:noFill/>
                    </a:ln>
                  </pic:spPr>
                </pic:pic>
              </a:graphicData>
            </a:graphic>
          </wp:inline>
        </w:drawing>
      </w:r>
    </w:p>
    <w:p w14:paraId="13B62D4C" w14:textId="12B3BCC6" w:rsidR="00652207" w:rsidRPr="004A562C" w:rsidRDefault="00652207" w:rsidP="0087656A">
      <w:pPr>
        <w:jc w:val="center"/>
      </w:pPr>
      <w:bookmarkStart w:id="4" w:name="_GoBack"/>
      <w:bookmarkEnd w:id="4"/>
      <w:r>
        <w:rPr>
          <w:b/>
        </w:rPr>
        <w:t>Figure 2.4. Cross correlation property comparison for different sequence generation method</w:t>
      </w:r>
    </w:p>
    <w:p w14:paraId="7F8EEA7B" w14:textId="1E33CF03" w:rsidR="00EF5A44" w:rsidRPr="00EF5A44" w:rsidRDefault="00EF5A44" w:rsidP="00EF5A44">
      <w:pPr>
        <w:spacing w:after="0"/>
        <w:jc w:val="both"/>
      </w:pPr>
      <w:r>
        <w:rPr>
          <w:rFonts w:hint="eastAsia"/>
        </w:rPr>
        <w:t>In the last</w:t>
      </w:r>
      <w:r w:rsidR="005A7F8F">
        <w:rPr>
          <w:rFonts w:hint="eastAsia"/>
        </w:rPr>
        <w:t xml:space="preserve"> meeting, the </w:t>
      </w:r>
      <w:r w:rsidR="005A7F8F">
        <w:t xml:space="preserve">maximum </w:t>
      </w:r>
      <w:r w:rsidR="005A7F8F">
        <w:rPr>
          <w:rFonts w:hint="eastAsia"/>
        </w:rPr>
        <w:t xml:space="preserve">number of </w:t>
      </w:r>
      <w:r w:rsidR="005A7F8F">
        <w:t xml:space="preserve">candidates for </w:t>
      </w:r>
      <w:r w:rsidR="005A7F8F">
        <w:rPr>
          <w:rFonts w:hint="eastAsia"/>
        </w:rPr>
        <w:t>overlaid OFDM sequence was discussed as the follow:</w:t>
      </w:r>
    </w:p>
    <w:tbl>
      <w:tblPr>
        <w:tblStyle w:val="a6"/>
        <w:tblW w:w="0" w:type="auto"/>
        <w:tblLook w:val="04A0" w:firstRow="1" w:lastRow="0" w:firstColumn="1" w:lastColumn="0" w:noHBand="0" w:noVBand="1"/>
      </w:tblPr>
      <w:tblGrid>
        <w:gridCol w:w="9629"/>
      </w:tblGrid>
      <w:tr w:rsidR="00EF5A44" w14:paraId="6CAB7914" w14:textId="77777777" w:rsidTr="00EF5A44">
        <w:tc>
          <w:tcPr>
            <w:tcW w:w="9629" w:type="dxa"/>
          </w:tcPr>
          <w:p w14:paraId="4C49DF74" w14:textId="77777777" w:rsidR="00EF5A44" w:rsidRPr="008601AB" w:rsidRDefault="00EF5A44" w:rsidP="00EF5A44">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490E4520" w14:textId="77777777" w:rsidR="00EF5A44" w:rsidRPr="008601AB" w:rsidRDefault="00EF5A44" w:rsidP="00EF5A44">
            <w:p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 xml:space="preserve">Regarding the </w:t>
            </w:r>
            <w:r w:rsidRPr="008601AB">
              <w:rPr>
                <w:rFonts w:ascii="Times" w:hAnsi="Times" w:cs="Times" w:hint="eastAsia"/>
                <w:kern w:val="2"/>
                <w:lang w:eastAsia="zh-CN"/>
              </w:rPr>
              <w:t xml:space="preserve">maximum </w:t>
            </w:r>
            <w:r w:rsidRPr="008601AB">
              <w:rPr>
                <w:rFonts w:ascii="Times" w:hAnsi="Times" w:cs="Times"/>
                <w:kern w:val="2"/>
                <w:lang w:eastAsia="zh-CN"/>
              </w:rPr>
              <w:t>number of candidate</w:t>
            </w:r>
            <w:r w:rsidRPr="008601AB">
              <w:rPr>
                <w:rFonts w:ascii="Times" w:hAnsi="Times" w:cs="Times" w:hint="eastAsia"/>
                <w:kern w:val="2"/>
                <w:lang w:eastAsia="zh-CN"/>
              </w:rPr>
              <w:t xml:space="preserve"> </w:t>
            </w:r>
            <w:r w:rsidRPr="008601AB">
              <w:rPr>
                <w:rFonts w:ascii="Times" w:hAnsi="Times" w:cs="Times"/>
                <w:kern w:val="2"/>
                <w:lang w:eastAsia="zh-CN"/>
              </w:rPr>
              <w:t>overlaid sequences</w:t>
            </w:r>
            <w:r w:rsidRPr="008601AB">
              <w:rPr>
                <w:rFonts w:ascii="Times" w:hAnsi="Times" w:cs="Times" w:hint="eastAsia"/>
                <w:kern w:val="2"/>
                <w:lang w:eastAsia="zh-CN"/>
              </w:rPr>
              <w:t xml:space="preserve"> t</w:t>
            </w:r>
            <w:r w:rsidRPr="008601AB">
              <w:rPr>
                <w:rFonts w:ascii="Times" w:hAnsi="Times" w:cs="Times"/>
                <w:kern w:val="2"/>
                <w:lang w:eastAsia="zh-CN"/>
              </w:rPr>
              <w:t>o carry LP-WUS information per OOK ON chip</w:t>
            </w:r>
            <w:r w:rsidRPr="008601AB">
              <w:rPr>
                <w:rFonts w:ascii="Times" w:hAnsi="Times" w:cs="Times" w:hint="eastAsia"/>
                <w:kern w:val="2"/>
                <w:lang w:eastAsia="zh-CN"/>
              </w:rPr>
              <w:t xml:space="preserve"> for one cell, down-select from the below:</w:t>
            </w:r>
          </w:p>
          <w:p w14:paraId="437EAA40" w14:textId="77777777" w:rsidR="00EF5A44" w:rsidRPr="008601AB" w:rsidRDefault="00EF5A44" w:rsidP="00EF5A44">
            <w:pPr>
              <w:widowControl w:val="0"/>
              <w:numPr>
                <w:ilvl w:val="0"/>
                <w:numId w:val="13"/>
              </w:numPr>
              <w:spacing w:after="0"/>
              <w:ind w:leftChars="200" w:left="820"/>
              <w:contextualSpacing/>
              <w:jc w:val="both"/>
              <w:rPr>
                <w:rFonts w:eastAsia="바탕"/>
                <w:color w:val="000000"/>
                <w:lang w:eastAsia="zh-CN"/>
              </w:rPr>
            </w:pPr>
            <w:r w:rsidRPr="008601AB">
              <w:rPr>
                <w:rFonts w:hint="eastAsia"/>
                <w:color w:val="000000"/>
                <w:lang w:eastAsia="zh-CN"/>
              </w:rPr>
              <w:t>4</w:t>
            </w:r>
          </w:p>
          <w:p w14:paraId="6D5639FB" w14:textId="77777777" w:rsidR="00EF5A44" w:rsidRPr="008601AB" w:rsidRDefault="00EF5A44" w:rsidP="00EF5A44">
            <w:pPr>
              <w:widowControl w:val="0"/>
              <w:numPr>
                <w:ilvl w:val="0"/>
                <w:numId w:val="13"/>
              </w:numPr>
              <w:spacing w:after="0"/>
              <w:ind w:leftChars="200" w:left="820"/>
              <w:contextualSpacing/>
              <w:jc w:val="both"/>
              <w:rPr>
                <w:rFonts w:eastAsia="바탕"/>
                <w:color w:val="000000"/>
                <w:lang w:eastAsia="zh-CN"/>
              </w:rPr>
            </w:pPr>
            <w:r w:rsidRPr="008601AB">
              <w:rPr>
                <w:rFonts w:hint="eastAsia"/>
                <w:color w:val="000000"/>
                <w:lang w:eastAsia="zh-CN"/>
              </w:rPr>
              <w:t>8</w:t>
            </w:r>
          </w:p>
          <w:p w14:paraId="1FFB3F22" w14:textId="77777777" w:rsidR="00EF5A44" w:rsidRPr="008601AB" w:rsidRDefault="00EF5A44" w:rsidP="00EF5A44">
            <w:pPr>
              <w:widowControl w:val="0"/>
              <w:numPr>
                <w:ilvl w:val="0"/>
                <w:numId w:val="13"/>
              </w:numPr>
              <w:spacing w:after="0"/>
              <w:ind w:leftChars="200" w:left="820"/>
              <w:contextualSpacing/>
              <w:jc w:val="both"/>
              <w:rPr>
                <w:rFonts w:eastAsia="바탕"/>
                <w:color w:val="000000"/>
                <w:lang w:eastAsia="zh-CN"/>
              </w:rPr>
            </w:pPr>
            <w:r w:rsidRPr="008601AB">
              <w:rPr>
                <w:rFonts w:hint="eastAsia"/>
                <w:color w:val="000000"/>
                <w:lang w:eastAsia="zh-CN"/>
              </w:rPr>
              <w:t>16</w:t>
            </w:r>
          </w:p>
          <w:p w14:paraId="04B1B307" w14:textId="77777777" w:rsidR="00EF5A44" w:rsidRPr="008601AB" w:rsidRDefault="00EF5A44" w:rsidP="00EF5A44">
            <w:pPr>
              <w:widowControl w:val="0"/>
              <w:numPr>
                <w:ilvl w:val="0"/>
                <w:numId w:val="13"/>
              </w:numPr>
              <w:spacing w:after="0"/>
              <w:ind w:leftChars="200" w:left="820"/>
              <w:contextualSpacing/>
              <w:jc w:val="both"/>
              <w:rPr>
                <w:rFonts w:eastAsia="바탕"/>
                <w:color w:val="000000"/>
                <w:lang w:eastAsia="zh-CN"/>
              </w:rPr>
            </w:pPr>
            <w:r w:rsidRPr="008601AB">
              <w:rPr>
                <w:rFonts w:hint="eastAsia"/>
                <w:color w:val="000000"/>
                <w:lang w:eastAsia="zh-CN"/>
              </w:rPr>
              <w:t>32</w:t>
            </w:r>
          </w:p>
          <w:p w14:paraId="302DC572" w14:textId="77777777" w:rsidR="00EF5A44" w:rsidRPr="008601AB" w:rsidRDefault="00EF5A44" w:rsidP="00EF5A44">
            <w:pPr>
              <w:widowControl w:val="0"/>
              <w:numPr>
                <w:ilvl w:val="0"/>
                <w:numId w:val="13"/>
              </w:numPr>
              <w:spacing w:after="0"/>
              <w:ind w:leftChars="200" w:left="820"/>
              <w:contextualSpacing/>
              <w:jc w:val="both"/>
              <w:rPr>
                <w:rFonts w:eastAsia="바탕"/>
                <w:color w:val="000000"/>
                <w:lang w:eastAsia="zh-CN"/>
              </w:rPr>
            </w:pPr>
            <w:r w:rsidRPr="008601AB">
              <w:rPr>
                <w:rFonts w:hint="eastAsia"/>
                <w:color w:val="000000"/>
                <w:lang w:eastAsia="zh-CN"/>
              </w:rPr>
              <w:t>64 for M not larger than 2</w:t>
            </w:r>
          </w:p>
          <w:p w14:paraId="4BADFC0E" w14:textId="6D31BF4D" w:rsidR="00EF5A44" w:rsidRPr="00EF5A44" w:rsidRDefault="00EF5A44" w:rsidP="00EF5A44">
            <w:pPr>
              <w:widowControl w:val="0"/>
              <w:numPr>
                <w:ilvl w:val="0"/>
                <w:numId w:val="13"/>
              </w:numPr>
              <w:spacing w:after="0"/>
              <w:ind w:leftChars="200" w:left="820"/>
              <w:contextualSpacing/>
              <w:jc w:val="both"/>
              <w:rPr>
                <w:rFonts w:eastAsia="바탕"/>
                <w:color w:val="000000"/>
                <w:lang w:eastAsia="zh-CN"/>
              </w:rPr>
            </w:pPr>
            <w:r w:rsidRPr="008601AB">
              <w:rPr>
                <w:rFonts w:hint="eastAsia"/>
                <w:color w:val="000000"/>
                <w:lang w:eastAsia="zh-CN"/>
              </w:rPr>
              <w:t xml:space="preserve">FFS </w:t>
            </w:r>
            <w:r w:rsidRPr="008601AB">
              <w:rPr>
                <w:color w:val="000000"/>
                <w:lang w:eastAsia="zh-CN"/>
              </w:rPr>
              <w:t>whether</w:t>
            </w:r>
            <w:r w:rsidRPr="008601AB">
              <w:rPr>
                <w:rFonts w:hint="eastAsia"/>
                <w:color w:val="000000"/>
                <w:lang w:eastAsia="zh-CN"/>
              </w:rPr>
              <w:t xml:space="preserve"> the same or different set of </w:t>
            </w:r>
            <w:r w:rsidRPr="008601AB">
              <w:rPr>
                <w:rFonts w:eastAsia="Microsoft YaHei" w:hint="eastAsia"/>
                <w:iCs/>
                <w:color w:val="000000"/>
                <w:lang w:eastAsia="zh-CN"/>
              </w:rPr>
              <w:t xml:space="preserve">candidate </w:t>
            </w:r>
            <w:r w:rsidRPr="008601AB">
              <w:rPr>
                <w:rFonts w:eastAsia="Microsoft YaHei"/>
                <w:iCs/>
                <w:color w:val="000000"/>
                <w:lang w:eastAsia="zh-CN"/>
              </w:rPr>
              <w:t>overlaid sequences</w:t>
            </w:r>
            <w:r w:rsidRPr="008601AB">
              <w:rPr>
                <w:rFonts w:eastAsia="Microsoft YaHei" w:hint="eastAsia"/>
                <w:iCs/>
                <w:color w:val="000000"/>
                <w:lang w:eastAsia="zh-CN"/>
              </w:rPr>
              <w:t xml:space="preserve"> are used for different cells</w:t>
            </w:r>
          </w:p>
        </w:tc>
      </w:tr>
    </w:tbl>
    <w:p w14:paraId="3BD53EE2" w14:textId="5EDA46DA" w:rsidR="000D0233" w:rsidRDefault="000D0233" w:rsidP="000D0233">
      <w:pPr>
        <w:spacing w:before="240"/>
        <w:jc w:val="both"/>
      </w:pPr>
      <w:r>
        <w:t>Although the detailed value for the maximum number of candidate overlaid sequence</w:t>
      </w:r>
      <w:r w:rsidR="0017234D">
        <w:t>s</w:t>
      </w:r>
      <w:r>
        <w:t xml:space="preserve"> can be determined based on the evaluation result to guarantee the target coverage and false alarm rate, it is obvious that the larger number of information bit can be carried by overlaid sequences as the ON symbol duration increases. Moreover, if the number of information bit is fixed regardless of OOK symbol duration, the monitoring duration of OFDM-based LP-WUR cannot be reduced in spite of the ability to support larger number of information bit carried by the overlaid sequences when long OOK</w:t>
      </w:r>
      <w:r w:rsidR="00652207">
        <w:t xml:space="preserve"> symbol duration is configured.</w:t>
      </w:r>
    </w:p>
    <w:p w14:paraId="7EDA26B6" w14:textId="679C3AAE" w:rsidR="000D0233" w:rsidRDefault="000D0233" w:rsidP="000D0233">
      <w:pPr>
        <w:spacing w:before="240"/>
        <w:jc w:val="both"/>
      </w:pPr>
      <w:r>
        <w:t xml:space="preserve">Another point to be considered is the number of detection trial within 1 OOK symbol to support larger information bits. From our understanding, it depends </w:t>
      </w:r>
      <w:r w:rsidR="00D408C9">
        <w:t xml:space="preserve">on </w:t>
      </w:r>
      <w:r>
        <w:t>the implementation. Because the overlaid OFDM sequence can be detected based on the threshold as explained in section 2.1.2, OFDM-based LP-WUR can detect the subset of the overlaid OFDM sequence corresponding to what UE expect to detect rather than detecting all possible candidates. Therefore, different number of bit can be considered for different M value.</w:t>
      </w:r>
    </w:p>
    <w:p w14:paraId="1E1B7A67" w14:textId="7EC9BB4F" w:rsidR="000D0233" w:rsidRDefault="00652207" w:rsidP="000D0233">
      <w:pPr>
        <w:spacing w:after="0"/>
        <w:jc w:val="both"/>
        <w:rPr>
          <w:b/>
          <w:u w:val="single"/>
        </w:rPr>
      </w:pPr>
      <w:r>
        <w:rPr>
          <w:b/>
          <w:u w:val="single"/>
        </w:rPr>
        <w:t>Proposal 8</w:t>
      </w:r>
      <w:r w:rsidR="000D0233" w:rsidRPr="0080256D">
        <w:rPr>
          <w:b/>
          <w:u w:val="single"/>
        </w:rPr>
        <w:t xml:space="preserve">: </w:t>
      </w:r>
      <w:r w:rsidR="000D0233">
        <w:rPr>
          <w:b/>
          <w:u w:val="single"/>
        </w:rPr>
        <w:t>Support different candidates for different M value considering the following aspects</w:t>
      </w:r>
      <w:r w:rsidR="0017234D">
        <w:rPr>
          <w:b/>
          <w:u w:val="single"/>
        </w:rPr>
        <w:t>.</w:t>
      </w:r>
    </w:p>
    <w:p w14:paraId="1F3395CA" w14:textId="77777777" w:rsidR="000D0233" w:rsidRDefault="000D0233" w:rsidP="000D0233">
      <w:pPr>
        <w:numPr>
          <w:ilvl w:val="0"/>
          <w:numId w:val="10"/>
        </w:numPr>
        <w:spacing w:after="0"/>
        <w:jc w:val="both"/>
        <w:rPr>
          <w:b/>
          <w:u w:val="single"/>
        </w:rPr>
      </w:pPr>
      <w:r>
        <w:rPr>
          <w:rFonts w:hint="eastAsia"/>
          <w:b/>
          <w:u w:val="single"/>
        </w:rPr>
        <w:t xml:space="preserve">Detection </w:t>
      </w:r>
      <w:r>
        <w:rPr>
          <w:b/>
          <w:u w:val="single"/>
        </w:rPr>
        <w:t>performance, e.g., target coverage achievement, target false alarm.</w:t>
      </w:r>
    </w:p>
    <w:p w14:paraId="19062E18" w14:textId="17BA570B" w:rsidR="000D0233" w:rsidRDefault="000D0233" w:rsidP="000D0233">
      <w:pPr>
        <w:numPr>
          <w:ilvl w:val="0"/>
          <w:numId w:val="10"/>
        </w:numPr>
        <w:spacing w:after="0"/>
        <w:jc w:val="both"/>
        <w:rPr>
          <w:b/>
          <w:u w:val="single"/>
        </w:rPr>
      </w:pPr>
      <w:r>
        <w:rPr>
          <w:b/>
          <w:u w:val="single"/>
        </w:rPr>
        <w:t>LP-WUS monitoring duration which can be related to the power consumption of OFDM-based LP-WUR</w:t>
      </w:r>
      <w:r w:rsidR="0017234D">
        <w:rPr>
          <w:b/>
          <w:u w:val="single"/>
        </w:rPr>
        <w:t>.</w:t>
      </w:r>
    </w:p>
    <w:p w14:paraId="120C0051" w14:textId="29416AA2" w:rsidR="000D0233" w:rsidRPr="000D0233" w:rsidRDefault="000D0233" w:rsidP="000D0233">
      <w:pPr>
        <w:numPr>
          <w:ilvl w:val="0"/>
          <w:numId w:val="10"/>
        </w:numPr>
        <w:jc w:val="both"/>
      </w:pPr>
      <w:r>
        <w:rPr>
          <w:b/>
          <w:u w:val="single"/>
        </w:rPr>
        <w:t xml:space="preserve">Detection complexity, e.g., </w:t>
      </w:r>
      <w:r>
        <w:rPr>
          <w:rFonts w:hint="eastAsia"/>
          <w:b/>
          <w:u w:val="single"/>
        </w:rPr>
        <w:t>the number of trial to detect the target sequences</w:t>
      </w:r>
      <w:r>
        <w:rPr>
          <w:b/>
          <w:u w:val="single"/>
        </w:rPr>
        <w:t xml:space="preserve"> for each OOK symbol</w:t>
      </w:r>
      <w:r>
        <w:t>.</w:t>
      </w:r>
    </w:p>
    <w:p w14:paraId="6FEF43BE" w14:textId="7874E0CC" w:rsidR="00D33CD4" w:rsidRDefault="000D0233" w:rsidP="000D0233">
      <w:pPr>
        <w:spacing w:before="240"/>
        <w:jc w:val="both"/>
      </w:pPr>
      <w:r>
        <w:t>When considering that the coverage of OFDM sequence is larger than that of OOK, the different overlaid OFDM sequence set can be used for different cells. Because LP-SS already support the 4 candidates for the different cells, at least the same number of the overlaid OFDM sequence set can be considered for the different cells.</w:t>
      </w:r>
    </w:p>
    <w:p w14:paraId="60FC849C" w14:textId="225F8CA2" w:rsidR="00D33CD4" w:rsidRPr="00D33CD4" w:rsidRDefault="00652207" w:rsidP="00D33CD4">
      <w:pPr>
        <w:spacing w:after="0"/>
        <w:jc w:val="both"/>
        <w:rPr>
          <w:b/>
          <w:u w:val="single"/>
        </w:rPr>
      </w:pPr>
      <w:r>
        <w:rPr>
          <w:b/>
          <w:u w:val="single"/>
        </w:rPr>
        <w:t>Proposal 9</w:t>
      </w:r>
      <w:r w:rsidR="00D33CD4" w:rsidRPr="0080256D">
        <w:rPr>
          <w:b/>
          <w:u w:val="single"/>
        </w:rPr>
        <w:t xml:space="preserve">: </w:t>
      </w:r>
      <w:r w:rsidR="000D0233">
        <w:rPr>
          <w:b/>
          <w:u w:val="single"/>
        </w:rPr>
        <w:t>C</w:t>
      </w:r>
      <w:r w:rsidR="000D0233" w:rsidRPr="000D0233">
        <w:rPr>
          <w:b/>
          <w:u w:val="single"/>
        </w:rPr>
        <w:t xml:space="preserve">onsidering the larger coverage of OFDM-based LP-WUR compared to </w:t>
      </w:r>
      <w:r w:rsidR="000D0233">
        <w:rPr>
          <w:b/>
          <w:u w:val="single"/>
        </w:rPr>
        <w:t xml:space="preserve">that of </w:t>
      </w:r>
      <w:r w:rsidR="000D0233" w:rsidRPr="000D0233">
        <w:rPr>
          <w:b/>
          <w:u w:val="single"/>
        </w:rPr>
        <w:t>OOK-based LP-WUR, different overlaid OFDM sequences set to carry information should be used for the different cells.</w:t>
      </w:r>
    </w:p>
    <w:p w14:paraId="7290D253" w14:textId="77777777" w:rsidR="00AC432B" w:rsidRPr="00C818D2" w:rsidRDefault="00AC432B" w:rsidP="00C53522">
      <w:pPr>
        <w:pStyle w:val="3"/>
        <w:keepLines/>
        <w:numPr>
          <w:ilvl w:val="2"/>
          <w:numId w:val="1"/>
        </w:numPr>
        <w:spacing w:before="240" w:after="120"/>
        <w:ind w:leftChars="0" w:right="200" w:firstLineChars="0"/>
        <w:rPr>
          <w:rFonts w:ascii="Arial" w:hAnsi="Arial"/>
          <w:sz w:val="24"/>
        </w:rPr>
      </w:pPr>
      <w:r w:rsidRPr="00C818D2">
        <w:rPr>
          <w:rFonts w:ascii="Arial" w:hAnsi="Arial" w:hint="eastAsia"/>
          <w:sz w:val="24"/>
        </w:rPr>
        <w:t>OOK waveform</w:t>
      </w:r>
    </w:p>
    <w:p w14:paraId="290877B6" w14:textId="4AEF9C91" w:rsidR="0037066C" w:rsidRDefault="0037066C" w:rsidP="00AC432B">
      <w:pPr>
        <w:spacing w:before="240"/>
        <w:jc w:val="both"/>
      </w:pPr>
      <w:r>
        <w:t>I</w:t>
      </w:r>
      <w:r>
        <w:rPr>
          <w:rFonts w:hint="eastAsia"/>
        </w:rPr>
        <w:t xml:space="preserve">n </w:t>
      </w:r>
      <w:r w:rsidR="00807E67">
        <w:t>RAN1#118 meeting</w:t>
      </w:r>
      <w:r>
        <w:t xml:space="preserve">, </w:t>
      </w:r>
      <w:r w:rsidR="00AF5B54">
        <w:t xml:space="preserve">the agreement </w:t>
      </w:r>
      <w:r w:rsidR="00A435C1">
        <w:t>was made related to the supported M values for OOK-4 with M&gt;1</w:t>
      </w:r>
      <w:r w:rsidR="00FF6EF4">
        <w:t xml:space="preserve"> for 15kHz</w:t>
      </w:r>
      <w:r w:rsidR="00A435C1">
        <w:t xml:space="preserve"> </w:t>
      </w:r>
      <w:r w:rsidR="005D21CC">
        <w:t xml:space="preserve">SCS </w:t>
      </w:r>
      <w:r w:rsidR="00A435C1">
        <w:t>as the follow:</w:t>
      </w:r>
    </w:p>
    <w:tbl>
      <w:tblPr>
        <w:tblStyle w:val="a6"/>
        <w:tblW w:w="0" w:type="auto"/>
        <w:tblLook w:val="04A0" w:firstRow="1" w:lastRow="0" w:firstColumn="1" w:lastColumn="0" w:noHBand="0" w:noVBand="1"/>
      </w:tblPr>
      <w:tblGrid>
        <w:gridCol w:w="9629"/>
      </w:tblGrid>
      <w:tr w:rsidR="00A435C1" w14:paraId="7AE3FA89" w14:textId="77777777" w:rsidTr="00A435C1">
        <w:tc>
          <w:tcPr>
            <w:tcW w:w="9629" w:type="dxa"/>
          </w:tcPr>
          <w:p w14:paraId="61906DC6" w14:textId="77777777" w:rsidR="00673E7E" w:rsidRPr="00895A3F" w:rsidRDefault="00673E7E" w:rsidP="00673E7E">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lastRenderedPageBreak/>
              <w:t>Agreement</w:t>
            </w:r>
          </w:p>
          <w:p w14:paraId="7CD02A3B" w14:textId="77777777" w:rsidR="00673E7E" w:rsidRPr="00895A3F" w:rsidRDefault="00673E7E" w:rsidP="00673E7E">
            <w:pPr>
              <w:contextualSpacing/>
              <w:rPr>
                <w:rFonts w:ascii="Times" w:eastAsia="바탕" w:hAnsi="Times" w:cs="Times"/>
                <w:szCs w:val="24"/>
                <w:lang w:eastAsia="x-none"/>
              </w:rPr>
            </w:pPr>
            <w:r w:rsidRPr="00895A3F">
              <w:rPr>
                <w:rFonts w:ascii="Times" w:eastAsia="바탕" w:hAnsi="Times" w:cs="Times"/>
                <w:szCs w:val="24"/>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73E7E" w:rsidRPr="00895A3F" w14:paraId="0389A85C" w14:textId="77777777" w:rsidTr="00986D77">
              <w:tc>
                <w:tcPr>
                  <w:tcW w:w="9060" w:type="dxa"/>
                  <w:shd w:val="clear" w:color="auto" w:fill="auto"/>
                </w:tcPr>
                <w:p w14:paraId="58F10973"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b/>
                      <w:bCs/>
                      <w:color w:val="13171F"/>
                      <w:kern w:val="24"/>
                      <w:highlight w:val="green"/>
                      <w:lang w:eastAsia="zh-CN"/>
                    </w:rPr>
                    <w:t>Agreement</w:t>
                  </w:r>
                </w:p>
                <w:p w14:paraId="32046FE6"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kern w:val="24"/>
                      <w:lang w:eastAsia="zh-CN"/>
                    </w:rPr>
                    <w:t>For OOK-4 with M &gt;1, support M=2 &amp; M=4</w:t>
                  </w:r>
                  <w:r w:rsidRPr="00895A3F">
                    <w:rPr>
                      <w:rFonts w:ascii="Times" w:hAnsi="Times" w:cs="Times" w:hint="eastAsia"/>
                      <w:strike/>
                      <w:kern w:val="24"/>
                      <w:lang w:eastAsia="zh-CN"/>
                    </w:rPr>
                    <w:t xml:space="preserve"> </w:t>
                  </w:r>
                  <w:r w:rsidRPr="00895A3F">
                    <w:rPr>
                      <w:rFonts w:ascii="Times" w:eastAsia="바탕" w:hAnsi="Times" w:cs="Times"/>
                      <w:strike/>
                      <w:kern w:val="24"/>
                      <w:lang w:eastAsia="zh-CN"/>
                    </w:rPr>
                    <w:t>(working assumption)</w:t>
                  </w:r>
                  <w:r w:rsidRPr="00895A3F">
                    <w:rPr>
                      <w:rFonts w:ascii="Times" w:hAnsi="Times" w:cs="Times" w:hint="eastAsia"/>
                      <w:kern w:val="24"/>
                      <w:lang w:eastAsia="zh-CN"/>
                    </w:rPr>
                    <w:t xml:space="preserve"> </w:t>
                  </w:r>
                  <w:r w:rsidRPr="00895A3F">
                    <w:rPr>
                      <w:rFonts w:ascii="Times" w:eastAsia="바탕" w:hAnsi="Times" w:cs="Times"/>
                      <w:kern w:val="24"/>
                      <w:lang w:eastAsia="zh-CN"/>
                    </w:rPr>
                    <w:t xml:space="preserve">for LP-WUS. </w:t>
                  </w:r>
                </w:p>
                <w:p w14:paraId="6F458C57"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hint="eastAsia"/>
                      <w:kern w:val="2"/>
                      <w:lang w:eastAsia="zh-CN"/>
                    </w:rPr>
                    <w:t>M</w:t>
                  </w:r>
                  <w:r w:rsidRPr="00895A3F">
                    <w:rPr>
                      <w:rFonts w:ascii="Times" w:hAnsi="Times" w:cs="Times"/>
                      <w:kern w:val="2"/>
                      <w:lang w:eastAsia="zh-CN"/>
                    </w:rPr>
                    <w:t>=4 for 15KHz SCS</w:t>
                  </w:r>
                </w:p>
                <w:p w14:paraId="5A25D1E0"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highlight w:val="darkYellow"/>
                      <w:lang w:eastAsia="zh-CN"/>
                    </w:rPr>
                  </w:pPr>
                  <w:r w:rsidRPr="00895A3F">
                    <w:rPr>
                      <w:rFonts w:ascii="Times" w:hAnsi="Times" w:cs="Times" w:hint="eastAsia"/>
                      <w:kern w:val="2"/>
                      <w:highlight w:val="darkYellow"/>
                      <w:lang w:eastAsia="zh-CN"/>
                    </w:rPr>
                    <w:t>M</w:t>
                  </w:r>
                  <w:r w:rsidRPr="00895A3F">
                    <w:rPr>
                      <w:rFonts w:ascii="Times" w:hAnsi="Times" w:cs="Times"/>
                      <w:kern w:val="2"/>
                      <w:highlight w:val="darkYellow"/>
                      <w:lang w:eastAsia="zh-CN"/>
                    </w:rPr>
                    <w:t>=4 for 30KHz SCS</w:t>
                  </w:r>
                  <w:r w:rsidRPr="00895A3F">
                    <w:rPr>
                      <w:rFonts w:ascii="Times" w:hAnsi="Times" w:cs="Times" w:hint="eastAsia"/>
                      <w:kern w:val="2"/>
                      <w:highlight w:val="darkYellow"/>
                      <w:lang w:eastAsia="zh-CN"/>
                    </w:rPr>
                    <w:t xml:space="preserve"> </w:t>
                  </w:r>
                  <w:r w:rsidRPr="00895A3F">
                    <w:rPr>
                      <w:rFonts w:ascii="Times" w:eastAsia="바탕" w:hAnsi="Times" w:cs="Times"/>
                      <w:kern w:val="24"/>
                      <w:highlight w:val="darkYellow"/>
                      <w:lang w:eastAsia="zh-CN"/>
                    </w:rPr>
                    <w:t>(working assumption)</w:t>
                  </w:r>
                </w:p>
                <w:p w14:paraId="77F16A58"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sz w:val="21"/>
                      <w:szCs w:val="22"/>
                      <w:lang w:eastAsia="zh-CN"/>
                    </w:rPr>
                  </w:pPr>
                  <w:r w:rsidRPr="00895A3F">
                    <w:rPr>
                      <w:rFonts w:ascii="Times" w:hAnsi="Times" w:cs="Times"/>
                      <w:kern w:val="2"/>
                      <w:lang w:eastAsia="zh-CN"/>
                    </w:rPr>
                    <w:t>FFS M=1 for OOK-4</w:t>
                  </w:r>
                </w:p>
              </w:tc>
            </w:tr>
          </w:tbl>
          <w:p w14:paraId="6C0AF19D" w14:textId="119D7B50" w:rsidR="00A435C1" w:rsidRPr="00A435C1" w:rsidRDefault="00A435C1" w:rsidP="00673E7E">
            <w:pPr>
              <w:spacing w:after="0"/>
              <w:rPr>
                <w:rFonts w:ascii="Times" w:eastAsia="바탕" w:hAnsi="Times"/>
                <w:szCs w:val="24"/>
                <w:lang w:eastAsia="x-none"/>
              </w:rPr>
            </w:pPr>
          </w:p>
        </w:tc>
      </w:tr>
    </w:tbl>
    <w:p w14:paraId="2E4948BD" w14:textId="6013442A" w:rsidR="001809CF" w:rsidRDefault="001809CF" w:rsidP="00AC432B">
      <w:pPr>
        <w:spacing w:before="240"/>
        <w:jc w:val="both"/>
      </w:pPr>
      <w:r>
        <w:t>In</w:t>
      </w:r>
      <w:r>
        <w:rPr>
          <w:rFonts w:hint="eastAsia"/>
        </w:rPr>
        <w:t xml:space="preserve"> </w:t>
      </w:r>
      <w:r w:rsidRPr="005B395A">
        <w:t xml:space="preserve">addition, </w:t>
      </w:r>
      <w:r w:rsidR="00673E7E" w:rsidRPr="005B395A">
        <w:t xml:space="preserve">during RAN#105, </w:t>
      </w:r>
      <w:r w:rsidR="00E330CA">
        <w:t>the fol</w:t>
      </w:r>
      <w:r w:rsidR="005D21CC">
        <w:t>lowing conclusion was</w:t>
      </w:r>
      <w:r w:rsidR="00673E7E">
        <w:t xml:space="preserve"> made</w:t>
      </w:r>
      <w:r w:rsidR="00E330CA">
        <w:t>:</w:t>
      </w:r>
    </w:p>
    <w:tbl>
      <w:tblPr>
        <w:tblStyle w:val="a6"/>
        <w:tblW w:w="0" w:type="auto"/>
        <w:tblLook w:val="04A0" w:firstRow="1" w:lastRow="0" w:firstColumn="1" w:lastColumn="0" w:noHBand="0" w:noVBand="1"/>
      </w:tblPr>
      <w:tblGrid>
        <w:gridCol w:w="9629"/>
      </w:tblGrid>
      <w:tr w:rsidR="001809CF" w14:paraId="500AF455" w14:textId="77777777" w:rsidTr="001809CF">
        <w:tc>
          <w:tcPr>
            <w:tcW w:w="9629" w:type="dxa"/>
          </w:tcPr>
          <w:p w14:paraId="4F2504D6" w14:textId="77777777" w:rsidR="008A5A6E" w:rsidRPr="000A052C" w:rsidRDefault="008A5A6E" w:rsidP="008A5A6E">
            <w:pPr>
              <w:contextualSpacing/>
            </w:pPr>
            <w:r w:rsidRPr="000A052C">
              <w:rPr>
                <w:rFonts w:hint="eastAsia"/>
              </w:rPr>
              <w:t>E</w:t>
            </w:r>
            <w:r w:rsidRPr="000A052C">
              <w:t>ndorse</w:t>
            </w:r>
            <w:r w:rsidRPr="000A052C">
              <w:rPr>
                <w:rFonts w:hint="eastAsia"/>
              </w:rPr>
              <w:t>d</w:t>
            </w:r>
            <w:r w:rsidRPr="000A052C">
              <w:t xml:space="preserve"> the following in RAN#105 for Rel-19 LP-WUS/WUR WI regarding FR2 support</w:t>
            </w:r>
          </w:p>
          <w:p w14:paraId="5A3768F2" w14:textId="77777777" w:rsidR="008A5A6E" w:rsidRPr="000A052C" w:rsidRDefault="008A5A6E" w:rsidP="008A5A6E">
            <w:pPr>
              <w:numPr>
                <w:ilvl w:val="0"/>
                <w:numId w:val="30"/>
              </w:numPr>
              <w:contextualSpacing/>
            </w:pPr>
            <w:r w:rsidRPr="000A052C">
              <w:rPr>
                <w:bCs/>
              </w:rPr>
              <w:t>Confirm in RAN#105 that Rel-19 LP-WUS work item scope includes both FR1 and FR2.</w:t>
            </w:r>
          </w:p>
          <w:p w14:paraId="1AC1F8A3" w14:textId="77777777" w:rsidR="008A5A6E" w:rsidRPr="000A052C" w:rsidRDefault="008A5A6E" w:rsidP="008A5A6E">
            <w:pPr>
              <w:numPr>
                <w:ilvl w:val="0"/>
                <w:numId w:val="30"/>
              </w:numPr>
              <w:contextualSpacing/>
            </w:pPr>
            <w:r w:rsidRPr="000A052C">
              <w:rPr>
                <w:bCs/>
              </w:rPr>
              <w:t>Request RAN1 to make a progress on the FFS “Whether the above is applicable to FR2” (under RAN1#117 agreement on LP-WUS and LP-SS bandwidth) in RAN1#118bis.</w:t>
            </w:r>
          </w:p>
          <w:p w14:paraId="1E6C4E33" w14:textId="77777777" w:rsidR="008A5A6E" w:rsidRPr="000A052C" w:rsidRDefault="008A5A6E" w:rsidP="008A5A6E">
            <w:pPr>
              <w:numPr>
                <w:ilvl w:val="1"/>
                <w:numId w:val="30"/>
              </w:numPr>
              <w:contextualSpacing/>
            </w:pPr>
            <w:r w:rsidRPr="000A052C">
              <w:t>Reuse the FR1 design when possible</w:t>
            </w:r>
          </w:p>
          <w:p w14:paraId="09C7C631" w14:textId="3C00AADB" w:rsidR="001809CF" w:rsidRPr="00B43799" w:rsidRDefault="008A5A6E" w:rsidP="008A5A6E">
            <w:pPr>
              <w:spacing w:after="0"/>
              <w:ind w:left="24"/>
              <w:rPr>
                <w:rFonts w:ascii="Times" w:eastAsia="Microsoft YaHei" w:hAnsi="Times"/>
                <w:iCs/>
                <w:szCs w:val="24"/>
                <w:lang w:eastAsia="zh-CN"/>
              </w:rPr>
            </w:pPr>
            <w:r w:rsidRPr="000A052C">
              <w:t>No additional guidance in RAN#105 for RAN4 work and TU allocation</w:t>
            </w:r>
          </w:p>
        </w:tc>
      </w:tr>
    </w:tbl>
    <w:p w14:paraId="70CB9E0E" w14:textId="07A9D11B" w:rsidR="008A5A6E" w:rsidRPr="00807E67" w:rsidRDefault="00FF6EF4" w:rsidP="00AC432B">
      <w:pPr>
        <w:spacing w:before="240"/>
        <w:jc w:val="both"/>
      </w:pPr>
      <w:r w:rsidRPr="00807E67">
        <w:rPr>
          <w:rFonts w:hint="eastAsia"/>
        </w:rPr>
        <w:t xml:space="preserve">Since the supported M values and SCS are related to the OOK symbol duration, the supported M values were discussed with SCS considering the performance of OOK waveform. </w:t>
      </w:r>
      <w:r w:rsidRPr="00807E67">
        <w:t>As shown in the agreement, supported M value for 15kHz SCS and 30kHz SCS have mainly discussed so far. However,</w:t>
      </w:r>
      <w:r w:rsidR="005D21CC" w:rsidRPr="00807E67">
        <w:t xml:space="preserve"> </w:t>
      </w:r>
      <w:r w:rsidRPr="00807E67">
        <w:t>15kHz SCS and 30kHz SCS are only used for FR1.</w:t>
      </w:r>
    </w:p>
    <w:p w14:paraId="5F5E702E" w14:textId="6456066A" w:rsidR="00FF6EF4" w:rsidRPr="00807E67" w:rsidRDefault="00FF6EF4" w:rsidP="00AC432B">
      <w:pPr>
        <w:spacing w:before="240"/>
        <w:jc w:val="both"/>
      </w:pPr>
      <w:r w:rsidRPr="00807E67">
        <w:t>According to the conclusio</w:t>
      </w:r>
      <w:r w:rsidR="008E12D5" w:rsidRPr="00807E67">
        <w:t>n in RAN#105, FR2 band is also considered to desig</w:t>
      </w:r>
      <w:r w:rsidR="005D21CC" w:rsidRPr="00807E67">
        <w:t>n Rel-19 LP-WUS/WUR as well. In addition,</w:t>
      </w:r>
      <w:r w:rsidR="00807E67" w:rsidRPr="00807E67">
        <w:t xml:space="preserve"> the bandwidth for 60kHz/120kHz SCS was already agreed as 11PRBs</w:t>
      </w:r>
      <w:r w:rsidR="008E12D5" w:rsidRPr="00807E67">
        <w:t xml:space="preserve"> in t</w:t>
      </w:r>
      <w:r w:rsidR="00807E67" w:rsidRPr="00807E67">
        <w:t xml:space="preserve">he last meeting. To support operation with 60kHz/120kHz SCS, </w:t>
      </w:r>
      <w:r w:rsidR="00C560FE" w:rsidRPr="00807E67">
        <w:t>the supported M values for each SCS</w:t>
      </w:r>
      <w:r w:rsidR="008E12D5" w:rsidRPr="00807E67">
        <w:t xml:space="preserve"> used should be considered</w:t>
      </w:r>
      <w:r w:rsidR="005D21CC" w:rsidRPr="00807E67">
        <w:t xml:space="preserve"> as well</w:t>
      </w:r>
      <w:r w:rsidR="008E12D5" w:rsidRPr="00807E67">
        <w:t xml:space="preserve">. In this case, </w:t>
      </w:r>
      <w:r w:rsidR="008E12D5" w:rsidRPr="00807E67">
        <w:rPr>
          <w:rFonts w:hint="eastAsia"/>
        </w:rPr>
        <w:t>to have the same LP-WUS/LP-SS design</w:t>
      </w:r>
      <w:r w:rsidR="008E12D5" w:rsidRPr="00807E67">
        <w:t xml:space="preserve"> and performance</w:t>
      </w:r>
      <w:r w:rsidR="008E12D5" w:rsidRPr="00807E67">
        <w:rPr>
          <w:rFonts w:hint="eastAsia"/>
        </w:rPr>
        <w:t xml:space="preserve"> as much as possible, </w:t>
      </w:r>
      <w:r w:rsidR="008E12D5" w:rsidRPr="00807E67">
        <w:t>the same maximum OOK pulse rate can be</w:t>
      </w:r>
      <w:r w:rsidR="00807E67" w:rsidRPr="00807E67">
        <w:t xml:space="preserve"> considered for all SCSs</w:t>
      </w:r>
      <w:r w:rsidR="008E12D5" w:rsidRPr="00807E67">
        <w:t xml:space="preserve">. </w:t>
      </w:r>
      <w:r w:rsidR="00844D48" w:rsidRPr="00807E67">
        <w:t xml:space="preserve">For example, if M=4 is only supported for 15kHz SCS, the maximum OOK pulse rate for FR1 band can be 56kpps. Then, 60kHz </w:t>
      </w:r>
      <w:r w:rsidR="005D21CC" w:rsidRPr="00807E67">
        <w:t>SCS can support only OOK-4 with M=1 or OOK-1</w:t>
      </w:r>
      <w:r w:rsidR="00844D48" w:rsidRPr="00807E67">
        <w:t xml:space="preserve">. Otherwise, when M=4 is supported for 30kHz SCS, the maximum OOK pulse rate </w:t>
      </w:r>
      <w:r w:rsidR="00807E67" w:rsidRPr="00807E67">
        <w:t xml:space="preserve">for FR1 band can be 112kpps. </w:t>
      </w:r>
      <w:r w:rsidR="00E0750B" w:rsidRPr="00807E67">
        <w:t>M=1</w:t>
      </w:r>
      <w:r w:rsidR="00807E67" w:rsidRPr="00807E67">
        <w:t xml:space="preserve"> (for 120kHz SCS) and</w:t>
      </w:r>
      <w:r w:rsidR="005D21CC" w:rsidRPr="00807E67">
        <w:t xml:space="preserve"> </w:t>
      </w:r>
      <w:r w:rsidR="00E0750B" w:rsidRPr="00807E67">
        <w:t>M=</w:t>
      </w:r>
      <w:r w:rsidR="00807E67" w:rsidRPr="00807E67">
        <w:t>1/</w:t>
      </w:r>
      <w:r w:rsidR="00E0750B" w:rsidRPr="00807E67">
        <w:t>2</w:t>
      </w:r>
      <w:r w:rsidR="00807E67" w:rsidRPr="00807E67">
        <w:t xml:space="preserve"> (for 60kHz SCS)</w:t>
      </w:r>
      <w:r w:rsidR="00E0750B" w:rsidRPr="00807E67">
        <w:t xml:space="preserve"> can be considered as the supported M values.</w:t>
      </w:r>
      <w:r w:rsidR="00807E67" w:rsidRPr="00807E67">
        <w:t xml:space="preserve"> Because the performance based on higher pulse rate over 112kpps was not evaluated in study phase, applying same M values for 60kHz/120kHz SCSs compared to that for 15kHz/30kHz SCSs should be avoided.</w:t>
      </w:r>
    </w:p>
    <w:p w14:paraId="61C16AD5" w14:textId="50E35005" w:rsidR="00EA39C7" w:rsidRPr="00807E67" w:rsidRDefault="00EA39C7" w:rsidP="007E199C">
      <w:pPr>
        <w:spacing w:before="240" w:after="0"/>
        <w:jc w:val="both"/>
        <w:rPr>
          <w:b/>
          <w:u w:val="single"/>
        </w:rPr>
      </w:pPr>
      <w:r w:rsidRPr="00807E67">
        <w:rPr>
          <w:b/>
          <w:u w:val="single"/>
        </w:rPr>
        <w:t xml:space="preserve">Proposal </w:t>
      </w:r>
      <w:r w:rsidR="00652207">
        <w:rPr>
          <w:b/>
          <w:u w:val="single"/>
        </w:rPr>
        <w:t>10</w:t>
      </w:r>
      <w:r w:rsidRPr="00807E67">
        <w:rPr>
          <w:b/>
          <w:u w:val="single"/>
        </w:rPr>
        <w:t xml:space="preserve">: </w:t>
      </w:r>
      <w:r w:rsidR="00E0750B" w:rsidRPr="00807E67">
        <w:rPr>
          <w:b/>
          <w:u w:val="single"/>
        </w:rPr>
        <w:t>Further consideration o</w:t>
      </w:r>
      <w:r w:rsidR="00807E67" w:rsidRPr="00807E67">
        <w:rPr>
          <w:b/>
          <w:u w:val="single"/>
        </w:rPr>
        <w:t>n M values for</w:t>
      </w:r>
      <w:r w:rsidR="00E0750B" w:rsidRPr="00807E67">
        <w:rPr>
          <w:b/>
          <w:u w:val="single"/>
        </w:rPr>
        <w:t xml:space="preserve"> 60kH</w:t>
      </w:r>
      <w:r w:rsidR="00807E67" w:rsidRPr="00807E67">
        <w:rPr>
          <w:b/>
          <w:u w:val="single"/>
        </w:rPr>
        <w:t>z SCS and 120kHz SCS is necessary</w:t>
      </w:r>
      <w:r w:rsidR="00E0750B" w:rsidRPr="00807E67">
        <w:rPr>
          <w:b/>
          <w:u w:val="single"/>
        </w:rPr>
        <w:t>.</w:t>
      </w:r>
    </w:p>
    <w:p w14:paraId="6DF10590" w14:textId="3556A2F8" w:rsidR="00807E67" w:rsidRPr="00807E67" w:rsidRDefault="00807E67" w:rsidP="00807E67">
      <w:pPr>
        <w:numPr>
          <w:ilvl w:val="0"/>
          <w:numId w:val="9"/>
        </w:numPr>
        <w:spacing w:after="0"/>
        <w:jc w:val="both"/>
        <w:rPr>
          <w:b/>
          <w:u w:val="single"/>
          <w:lang w:val="en-US"/>
        </w:rPr>
      </w:pPr>
      <w:r w:rsidRPr="00807E67">
        <w:rPr>
          <w:b/>
          <w:u w:val="single"/>
          <w:lang w:val="en-US"/>
        </w:rPr>
        <w:t>Applying same M values for 60kHz/120kHz SCSs compared to that for 15kHz/30kHz SCSs should be avoided.</w:t>
      </w:r>
    </w:p>
    <w:p w14:paraId="0BB27E62" w14:textId="1515BAF0" w:rsidR="00EA7E74" w:rsidRPr="00DD44B2" w:rsidRDefault="0085746D" w:rsidP="00C53522">
      <w:pPr>
        <w:pStyle w:val="1"/>
        <w:numPr>
          <w:ilvl w:val="0"/>
          <w:numId w:val="1"/>
        </w:numPr>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Design of LP-SS</w:t>
      </w:r>
    </w:p>
    <w:p w14:paraId="284E8A82" w14:textId="1B8022E2" w:rsidR="00D87F75" w:rsidRDefault="003F7D3F" w:rsidP="004040C2">
      <w:pPr>
        <w:pStyle w:val="2"/>
        <w:rPr>
          <w:lang w:val="en-US"/>
        </w:rPr>
      </w:pPr>
      <w:r>
        <w:rPr>
          <w:lang w:val="en-US"/>
        </w:rPr>
        <w:t>LP-SS binary sequence</w:t>
      </w:r>
    </w:p>
    <w:p w14:paraId="1C4B5AA8" w14:textId="77777777" w:rsidR="003F7D3F" w:rsidRDefault="003F7D3F" w:rsidP="003F7D3F">
      <w:pPr>
        <w:jc w:val="both"/>
        <w:rPr>
          <w:lang w:val="en-US"/>
        </w:rPr>
      </w:pPr>
      <w:r w:rsidRPr="007451B9">
        <w:rPr>
          <w:rFonts w:hint="eastAsia"/>
          <w:lang w:val="en-US"/>
        </w:rPr>
        <w:t xml:space="preserve">During the previous discussion, </w:t>
      </w:r>
      <w:r w:rsidRPr="007451B9">
        <w:rPr>
          <w:lang w:val="en-US"/>
        </w:rPr>
        <w:t xml:space="preserve">it was decided to support </w:t>
      </w:r>
      <w:r w:rsidRPr="007451B9">
        <w:rPr>
          <w:rFonts w:hint="eastAsia"/>
          <w:lang w:val="en-US"/>
        </w:rPr>
        <w:t>multiple binary sequence</w:t>
      </w:r>
      <w:r w:rsidRPr="007451B9">
        <w:rPr>
          <w:lang w:val="en-US"/>
        </w:rPr>
        <w:t>s to differentiate LP-SS from different cells. To specify the multiple binary sequence for LP-SS, the following agreements for LP-SS were made in the last meeting:</w:t>
      </w:r>
    </w:p>
    <w:tbl>
      <w:tblPr>
        <w:tblStyle w:val="a6"/>
        <w:tblW w:w="0" w:type="auto"/>
        <w:tblLook w:val="04A0" w:firstRow="1" w:lastRow="0" w:firstColumn="1" w:lastColumn="0" w:noHBand="0" w:noVBand="1"/>
      </w:tblPr>
      <w:tblGrid>
        <w:gridCol w:w="9629"/>
      </w:tblGrid>
      <w:tr w:rsidR="003F7D3F" w14:paraId="0783A03C" w14:textId="77777777" w:rsidTr="00ED78A4">
        <w:tc>
          <w:tcPr>
            <w:tcW w:w="9629" w:type="dxa"/>
          </w:tcPr>
          <w:p w14:paraId="11E19F9F" w14:textId="77777777" w:rsidR="003F7D3F" w:rsidRPr="001E72AC" w:rsidRDefault="003F7D3F" w:rsidP="00ED78A4">
            <w:pPr>
              <w:spacing w:after="0"/>
              <w:rPr>
                <w:rFonts w:eastAsia="바탕"/>
                <w:b/>
                <w:bCs/>
                <w:lang w:eastAsia="en-US"/>
              </w:rPr>
            </w:pPr>
            <w:r w:rsidRPr="001E72AC">
              <w:rPr>
                <w:rFonts w:eastAsia="바탕"/>
                <w:b/>
                <w:bCs/>
                <w:highlight w:val="green"/>
                <w:lang w:eastAsia="en-US"/>
              </w:rPr>
              <w:t>Agreement</w:t>
            </w:r>
          </w:p>
          <w:p w14:paraId="17B56045" w14:textId="77777777" w:rsidR="003F7D3F" w:rsidRPr="001E72AC" w:rsidRDefault="003F7D3F" w:rsidP="00ED78A4">
            <w:pPr>
              <w:spacing w:after="0"/>
              <w:rPr>
                <w:rFonts w:eastAsia="바탕"/>
                <w:lang w:eastAsia="en-US"/>
              </w:rPr>
            </w:pPr>
            <w:r w:rsidRPr="001E72AC">
              <w:rPr>
                <w:rFonts w:eastAsia="바탕"/>
                <w:lang w:eastAsia="en-US"/>
              </w:rPr>
              <w:t>For the LP-SS sequence used in a cell,</w:t>
            </w:r>
          </w:p>
          <w:p w14:paraId="243AF1D0" w14:textId="77777777" w:rsidR="003F7D3F" w:rsidRPr="001E72AC" w:rsidRDefault="003F7D3F" w:rsidP="003F7D3F">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Option 1: the information necessary for determining the sequence is explicitly configured</w:t>
            </w:r>
          </w:p>
          <w:p w14:paraId="045B7BA1" w14:textId="77777777" w:rsidR="003F7D3F" w:rsidRPr="007451B9" w:rsidRDefault="003F7D3F" w:rsidP="003F7D3F">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FFS: Additional support of determining the sequence by predefined rule without configuration</w:t>
            </w:r>
          </w:p>
          <w:p w14:paraId="44A27268" w14:textId="77777777" w:rsidR="003F7D3F" w:rsidRPr="001E72AC" w:rsidRDefault="003F7D3F" w:rsidP="00ED78A4">
            <w:pPr>
              <w:spacing w:after="0"/>
              <w:rPr>
                <w:rFonts w:ascii="Times" w:eastAsia="바탕" w:hAnsi="Times"/>
                <w:b/>
                <w:bCs/>
                <w:szCs w:val="24"/>
                <w:lang w:eastAsia="x-none"/>
              </w:rPr>
            </w:pPr>
            <w:r w:rsidRPr="001E72AC">
              <w:rPr>
                <w:rFonts w:ascii="Times" w:eastAsia="바탕" w:hAnsi="Times"/>
                <w:b/>
                <w:bCs/>
                <w:szCs w:val="24"/>
                <w:highlight w:val="green"/>
                <w:lang w:eastAsia="x-none"/>
              </w:rPr>
              <w:t>Agreement</w:t>
            </w:r>
          </w:p>
          <w:p w14:paraId="270BCBFC" w14:textId="77777777" w:rsidR="003F7D3F" w:rsidRPr="001E72AC" w:rsidRDefault="003F7D3F" w:rsidP="00ED78A4">
            <w:pPr>
              <w:spacing w:after="0"/>
              <w:rPr>
                <w:rFonts w:ascii="Times" w:eastAsia="바탕" w:hAnsi="Times"/>
                <w:szCs w:val="24"/>
              </w:rPr>
            </w:pPr>
            <w:r w:rsidRPr="001E72AC">
              <w:rPr>
                <w:rFonts w:ascii="Times" w:eastAsia="바탕" w:hAnsi="Times"/>
                <w:szCs w:val="24"/>
              </w:rPr>
              <w:t>For the binary LP-SS sequence type for the ‘ON-OFF’ pattern in a LP-SS, further down-selection from the following:</w:t>
            </w:r>
          </w:p>
          <w:p w14:paraId="0A9D51F9" w14:textId="77777777" w:rsidR="003F7D3F" w:rsidRPr="001E72AC" w:rsidRDefault="003F7D3F" w:rsidP="003F7D3F">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Gold sequence</w:t>
            </w:r>
          </w:p>
          <w:p w14:paraId="505E859D" w14:textId="77777777" w:rsidR="003F7D3F" w:rsidRPr="001E72AC" w:rsidRDefault="003F7D3F" w:rsidP="003F7D3F">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M sequence</w:t>
            </w:r>
          </w:p>
          <w:p w14:paraId="5538AECD" w14:textId="77777777" w:rsidR="003F7D3F" w:rsidRPr="001E72AC" w:rsidRDefault="003F7D3F" w:rsidP="003F7D3F">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Computer searched sequence</w:t>
            </w:r>
          </w:p>
          <w:p w14:paraId="7A96D559" w14:textId="77777777" w:rsidR="003F7D3F" w:rsidRPr="00406F93" w:rsidRDefault="003F7D3F" w:rsidP="003F7D3F">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FFS: the length of LP-SS sequence</w:t>
            </w:r>
          </w:p>
        </w:tc>
      </w:tr>
    </w:tbl>
    <w:p w14:paraId="5FA6DCA9" w14:textId="099C5BC8" w:rsidR="003F7D3F" w:rsidRPr="007451B9" w:rsidRDefault="003F7D3F" w:rsidP="003F7D3F">
      <w:pPr>
        <w:spacing w:before="240"/>
        <w:jc w:val="both"/>
        <w:rPr>
          <w:lang w:val="en-US"/>
        </w:rPr>
      </w:pPr>
      <w:r w:rsidRPr="007451B9">
        <w:t>Regarding to</w:t>
      </w:r>
      <w:r w:rsidRPr="007451B9">
        <w:rPr>
          <w:lang w:val="en-US"/>
        </w:rPr>
        <w:t xml:space="preserve"> LP-SS transmission from a cell, </w:t>
      </w:r>
      <w:r w:rsidRPr="007451B9">
        <w:rPr>
          <w:rFonts w:hint="eastAsia"/>
          <w:lang w:val="en-US"/>
        </w:rPr>
        <w:t xml:space="preserve">because </w:t>
      </w:r>
      <w:r w:rsidRPr="007451B9">
        <w:rPr>
          <w:lang w:val="en-US"/>
        </w:rPr>
        <w:t xml:space="preserve">a single binary sequence from the multiple binary sequence candidates will be used for a cell, how to determine the binary sequence for the cell was discussed. At least, explicitly configuration about the information for determining the sequence </w:t>
      </w:r>
      <w:r w:rsidR="0017234D">
        <w:rPr>
          <w:lang w:val="en-US"/>
        </w:rPr>
        <w:t>is already</w:t>
      </w:r>
      <w:r w:rsidRPr="007451B9">
        <w:rPr>
          <w:lang w:val="en-US"/>
        </w:rPr>
        <w:t xml:space="preserve"> supported</w:t>
      </w:r>
      <w:r w:rsidR="002F5494">
        <w:rPr>
          <w:lang w:val="en-US"/>
        </w:rPr>
        <w:t xml:space="preserve"> and</w:t>
      </w:r>
      <w:r w:rsidRPr="007451B9">
        <w:rPr>
          <w:lang w:val="en-US"/>
        </w:rPr>
        <w:t xml:space="preserve"> </w:t>
      </w:r>
      <w:r w:rsidR="0017234D">
        <w:rPr>
          <w:lang w:val="en-US"/>
        </w:rPr>
        <w:t xml:space="preserve">the </w:t>
      </w:r>
      <w:r w:rsidRPr="007451B9">
        <w:rPr>
          <w:lang w:val="en-US"/>
        </w:rPr>
        <w:t xml:space="preserve">remaining FFS </w:t>
      </w:r>
      <w:r w:rsidR="0017234D">
        <w:rPr>
          <w:lang w:val="en-US"/>
        </w:rPr>
        <w:t>is whether to support</w:t>
      </w:r>
      <w:r w:rsidRPr="007451B9">
        <w:rPr>
          <w:lang w:val="en-US"/>
        </w:rPr>
        <w:t xml:space="preserve"> additional</w:t>
      </w:r>
      <w:r w:rsidR="0017234D">
        <w:rPr>
          <w:lang w:val="en-US"/>
        </w:rPr>
        <w:t xml:space="preserve"> </w:t>
      </w:r>
      <w:r w:rsidRPr="007451B9">
        <w:rPr>
          <w:lang w:val="en-US"/>
        </w:rPr>
        <w:t>predefined rule without configuration. Accor</w:t>
      </w:r>
      <w:r>
        <w:rPr>
          <w:lang w:val="en-US"/>
        </w:rPr>
        <w:t>ding to the RAN2 discussion</w:t>
      </w:r>
      <w:r w:rsidRPr="007451B9">
        <w:rPr>
          <w:lang w:val="en-US"/>
        </w:rPr>
        <w:t xml:space="preserve">, it was already agreed that </w:t>
      </w:r>
      <w:r w:rsidRPr="007451B9">
        <w:rPr>
          <w:lang w:val="en-US"/>
        </w:rPr>
        <w:lastRenderedPageBreak/>
        <w:t>at least LP-SS related configuration is included in SIB. Therefore, the LP-SS binary sequence for the cell also can be included in that SIB and UEs in RRC IDLE/INACTIVE state should obtain the LP-WUS/LP-SS related SIB before entering LP-WUS operation. Thus, there is no clear reason to support predefined rule without configuration in terms of determining LP-SS binary sequence.</w:t>
      </w:r>
    </w:p>
    <w:p w14:paraId="1F6C2872" w14:textId="1E980953" w:rsidR="003F7D3F" w:rsidRDefault="00652207" w:rsidP="003F7D3F">
      <w:pPr>
        <w:jc w:val="both"/>
        <w:rPr>
          <w:b/>
          <w:u w:val="single"/>
          <w:lang w:val="en-US"/>
        </w:rPr>
      </w:pPr>
      <w:r>
        <w:rPr>
          <w:b/>
          <w:u w:val="single"/>
          <w:lang w:val="en-US"/>
        </w:rPr>
        <w:t>Proposal 11</w:t>
      </w:r>
      <w:r w:rsidR="003F7D3F" w:rsidRPr="009F21F8">
        <w:rPr>
          <w:b/>
          <w:u w:val="single"/>
          <w:lang w:val="en-US"/>
        </w:rPr>
        <w:t xml:space="preserve">: </w:t>
      </w:r>
      <w:r w:rsidR="003F7D3F" w:rsidRPr="009F21F8">
        <w:rPr>
          <w:b/>
          <w:u w:val="single"/>
        </w:rPr>
        <w:t>For the LP-SS binary sequence used in a cell, additional support of sequence determination by predefined rule is not needed</w:t>
      </w:r>
      <w:r w:rsidR="003F7D3F" w:rsidRPr="009F21F8">
        <w:rPr>
          <w:b/>
          <w:u w:val="single"/>
          <w:lang w:val="en-US"/>
        </w:rPr>
        <w:t>.</w:t>
      </w:r>
    </w:p>
    <w:p w14:paraId="4F5C202E" w14:textId="2D692BE8" w:rsidR="003F7D3F" w:rsidRDefault="00062E5B" w:rsidP="006711F6">
      <w:pPr>
        <w:jc w:val="both"/>
        <w:rPr>
          <w:lang w:val="en-US"/>
        </w:rPr>
      </w:pPr>
      <w:r>
        <w:rPr>
          <w:rFonts w:hint="eastAsia"/>
          <w:lang w:val="en-US"/>
        </w:rPr>
        <w:t xml:space="preserve">For the binary LP-SS sequence type, the </w:t>
      </w:r>
      <w:r>
        <w:rPr>
          <w:lang w:val="en-US"/>
        </w:rPr>
        <w:t>characteristic of OOK waveform in terms of signal generation and reception can be considered at first.</w:t>
      </w:r>
      <w:r w:rsidR="006711F6">
        <w:rPr>
          <w:lang w:val="en-US"/>
        </w:rPr>
        <w:t xml:space="preserve"> More specifically, the number of OOK symbol</w:t>
      </w:r>
      <w:r w:rsidR="0017234D">
        <w:rPr>
          <w:lang w:val="en-US"/>
        </w:rPr>
        <w:t>s</w:t>
      </w:r>
      <w:r w:rsidR="006711F6">
        <w:rPr>
          <w:lang w:val="en-US"/>
        </w:rPr>
        <w:t xml:space="preserve"> can be different within OFDM symbol duration as M value (1, 2, and 4). It means that the signal power of OFDM symbol can be different across OFDM symbol. For M=1 case, it is natural that the power of OFDM symbol is different because the OFDM symbol duration is the same with the OOK symbol duration, there are only two power values corresponding to ON and OFF. However, the number of possible power values of OFDM symbol become larger as the M value increases. For examples, for M=4, total 5 power values of OFDM symbol can be generated</w:t>
      </w:r>
      <w:r w:rsidR="00742688">
        <w:rPr>
          <w:lang w:val="en-US"/>
        </w:rPr>
        <w:t xml:space="preserve"> based on the possible number of ON symbol</w:t>
      </w:r>
      <w:r w:rsidR="0017234D">
        <w:rPr>
          <w:lang w:val="en-US"/>
        </w:rPr>
        <w:t>s</w:t>
      </w:r>
      <w:r w:rsidR="00742688">
        <w:rPr>
          <w:lang w:val="en-US"/>
        </w:rPr>
        <w:t xml:space="preserve"> within 1 OFDM symbol</w:t>
      </w:r>
      <w:r w:rsidR="006711F6">
        <w:rPr>
          <w:lang w:val="en-US"/>
        </w:rPr>
        <w:t xml:space="preserve"> to make consistent amplitude for each ON symbol in whole </w:t>
      </w:r>
      <w:r w:rsidR="00742688">
        <w:rPr>
          <w:lang w:val="en-US"/>
        </w:rPr>
        <w:t xml:space="preserve">LP-WUS. Although the gNB can control the signal power of LP-WUS per OFDM symbol in order to keep the same amplitude for all ON symbols, it is not easy to control the power across OFDM symbol when the possible </w:t>
      </w:r>
      <w:r w:rsidR="0017234D">
        <w:rPr>
          <w:lang w:val="en-US"/>
        </w:rPr>
        <w:t xml:space="preserve">number of </w:t>
      </w:r>
      <w:r w:rsidR="00742688">
        <w:rPr>
          <w:lang w:val="en-US"/>
        </w:rPr>
        <w:t>power value</w:t>
      </w:r>
      <w:r w:rsidR="0017234D">
        <w:rPr>
          <w:lang w:val="en-US"/>
        </w:rPr>
        <w:t>s</w:t>
      </w:r>
      <w:r w:rsidR="00742688">
        <w:rPr>
          <w:lang w:val="en-US"/>
        </w:rPr>
        <w:t xml:space="preserve"> within an OFDM symbol is increased. Because LP-WUS signal can be allocated long time duration and it can be multiplexed with other </w:t>
      </w:r>
      <w:r w:rsidR="0017234D">
        <w:rPr>
          <w:lang w:val="en-US"/>
        </w:rPr>
        <w:t xml:space="preserve">legacy </w:t>
      </w:r>
      <w:r w:rsidR="00742688">
        <w:rPr>
          <w:lang w:val="en-US"/>
        </w:rPr>
        <w:t xml:space="preserve">OFDM signal, keeping the same power for all ON symbols within whole LP-WUS can make the gNB implementation difficult when the time duration for LP-WUS increases. Furthermore, the receiver point of view, the received signal </w:t>
      </w:r>
      <w:r w:rsidR="0017234D">
        <w:rPr>
          <w:lang w:val="en-US"/>
        </w:rPr>
        <w:t>should</w:t>
      </w:r>
      <w:r w:rsidR="00742688">
        <w:rPr>
          <w:lang w:val="en-US"/>
        </w:rPr>
        <w:t xml:space="preserve"> be amplified to have the range from [0 1] or [-0.5 0.5] to perform ADC procedure. However, if the number of ON and OFF symbol is not balanced within the certain time unit, it becomes harder for the receiver to set the proper range for ADC operation. While it can be implemented at the receiver side, it may require some components with higher performance which may cause higher power consumption. Since it is agreed to apply Manchester coding for LP-WUS, this characteristic doesn’t matter to transmit and receive LP-WUS. However, for LP-SS, this characteristic should be taken into account to design the binary sequence used for LP-SS.</w:t>
      </w:r>
    </w:p>
    <w:p w14:paraId="07A45FC5" w14:textId="5C9937E2" w:rsidR="00742688" w:rsidRDefault="00742688" w:rsidP="006711F6">
      <w:pPr>
        <w:jc w:val="both"/>
        <w:rPr>
          <w:lang w:val="en-US"/>
        </w:rPr>
      </w:pPr>
      <w:r>
        <w:rPr>
          <w:rFonts w:hint="eastAsia"/>
          <w:lang w:val="en-US"/>
        </w:rPr>
        <w:t>One way to consider the characteristic of OOK waveform is to have the same number of ON symbol within the OFDM symbol (for M&gt;1)</w:t>
      </w:r>
      <w:r>
        <w:rPr>
          <w:lang w:val="en-US"/>
        </w:rPr>
        <w:t xml:space="preserve"> as well as to have the balanced number of ON symbol and OFF symbol for whole LP-SS. However, the binary sequences based on M sequence and Gold sequence cannot satisfy this condition especially for the longer binary sequence. Therefore, computer searched sequence</w:t>
      </w:r>
      <w:r w:rsidR="0017234D">
        <w:rPr>
          <w:lang w:val="en-US"/>
        </w:rPr>
        <w:t>s</w:t>
      </w:r>
      <w:r>
        <w:rPr>
          <w:lang w:val="en-US"/>
        </w:rPr>
        <w:t xml:space="preserve"> to satisfy this aspect can be candidates for LP-SS binary sequence, and the auto correlation and cross correlation property can be compared among that candidates. Although binary sequence having the same number of ON symbols within the OFDM symbol can have poor performance for the correlation property compared to M sequence </w:t>
      </w:r>
      <w:r w:rsidR="00116D61">
        <w:rPr>
          <w:lang w:val="en-US"/>
        </w:rPr>
        <w:t>and Gold sequence</w:t>
      </w:r>
      <w:r w:rsidR="0017234D">
        <w:rPr>
          <w:lang w:val="en-US"/>
        </w:rPr>
        <w:t xml:space="preserve"> when performing correlation with binary sequence itself</w:t>
      </w:r>
      <w:r w:rsidR="00116D61">
        <w:rPr>
          <w:lang w:val="en-US"/>
        </w:rPr>
        <w:t xml:space="preserve">, the sync performance and RRM measurement performance based on OOK waveform under the agreed assumption seems not affected by the sequence type itself. </w:t>
      </w:r>
      <w:r w:rsidR="0017234D">
        <w:rPr>
          <w:lang w:val="en-US"/>
        </w:rPr>
        <w:t>To be specific, t</w:t>
      </w:r>
      <w:r w:rsidR="00116D61">
        <w:rPr>
          <w:lang w:val="en-US"/>
        </w:rPr>
        <w:t xml:space="preserve">he </w:t>
      </w:r>
      <w:r w:rsidR="0017234D">
        <w:rPr>
          <w:lang w:val="en-US"/>
        </w:rPr>
        <w:t xml:space="preserve">sync and RRM </w:t>
      </w:r>
      <w:r w:rsidR="00116D61">
        <w:rPr>
          <w:lang w:val="en-US"/>
        </w:rPr>
        <w:t xml:space="preserve">performance </w:t>
      </w:r>
      <w:r w:rsidR="0017234D">
        <w:rPr>
          <w:lang w:val="en-US"/>
        </w:rPr>
        <w:t>can be different from the</w:t>
      </w:r>
      <w:r w:rsidR="00116D61">
        <w:rPr>
          <w:lang w:val="en-US"/>
        </w:rPr>
        <w:t xml:space="preserve"> sequence by sequence </w:t>
      </w:r>
      <w:r w:rsidR="0017234D">
        <w:rPr>
          <w:lang w:val="en-US"/>
        </w:rPr>
        <w:t>regardless of the correlation properties of the binary sequence itself</w:t>
      </w:r>
      <w:r w:rsidR="00116D61">
        <w:rPr>
          <w:lang w:val="en-US"/>
        </w:rPr>
        <w:t>.</w:t>
      </w:r>
      <w:r w:rsidR="0017234D">
        <w:rPr>
          <w:lang w:val="en-US"/>
        </w:rPr>
        <w:t xml:space="preserve"> From our understanding, it can affected by the evaluation parameter such as OOK symbol duration, the sliding window, and so on.</w:t>
      </w:r>
    </w:p>
    <w:p w14:paraId="61F2D7C0" w14:textId="4325BC3C" w:rsidR="00742688" w:rsidRPr="00807E67" w:rsidRDefault="00742688" w:rsidP="00742688">
      <w:pPr>
        <w:spacing w:before="240" w:after="0"/>
        <w:jc w:val="both"/>
        <w:rPr>
          <w:b/>
          <w:u w:val="single"/>
        </w:rPr>
      </w:pPr>
      <w:r w:rsidRPr="00807E67">
        <w:rPr>
          <w:b/>
          <w:u w:val="single"/>
        </w:rPr>
        <w:t xml:space="preserve">Proposal </w:t>
      </w:r>
      <w:r w:rsidR="00652207">
        <w:rPr>
          <w:b/>
          <w:u w:val="single"/>
        </w:rPr>
        <w:t>12</w:t>
      </w:r>
      <w:r w:rsidRPr="00807E67">
        <w:rPr>
          <w:b/>
          <w:u w:val="single"/>
        </w:rPr>
        <w:t xml:space="preserve">: </w:t>
      </w:r>
      <w:r>
        <w:rPr>
          <w:b/>
          <w:u w:val="single"/>
        </w:rPr>
        <w:t>Regarding binary sequence for LP-SS, consider computer searched sequence</w:t>
      </w:r>
      <w:r w:rsidR="0017234D">
        <w:rPr>
          <w:b/>
          <w:u w:val="single"/>
        </w:rPr>
        <w:t>s</w:t>
      </w:r>
      <w:r>
        <w:rPr>
          <w:b/>
          <w:u w:val="single"/>
        </w:rPr>
        <w:t xml:space="preserve"> that satisfy the following aspect the binary sequence.</w:t>
      </w:r>
    </w:p>
    <w:p w14:paraId="5F576CBA" w14:textId="7D01D04F" w:rsidR="00171F6C" w:rsidRDefault="00742688" w:rsidP="00742688">
      <w:pPr>
        <w:numPr>
          <w:ilvl w:val="0"/>
          <w:numId w:val="9"/>
        </w:numPr>
        <w:spacing w:after="0"/>
        <w:jc w:val="both"/>
        <w:rPr>
          <w:b/>
          <w:u w:val="single"/>
          <w:lang w:val="en-US"/>
        </w:rPr>
      </w:pPr>
      <w:r>
        <w:rPr>
          <w:b/>
          <w:u w:val="single"/>
          <w:lang w:val="en-US"/>
        </w:rPr>
        <w:t>Balanced number of ON symbol</w:t>
      </w:r>
      <w:r w:rsidR="00171F6C">
        <w:rPr>
          <w:b/>
          <w:u w:val="single"/>
          <w:lang w:val="en-US"/>
        </w:rPr>
        <w:t>s</w:t>
      </w:r>
      <w:r>
        <w:rPr>
          <w:b/>
          <w:u w:val="single"/>
          <w:lang w:val="en-US"/>
        </w:rPr>
        <w:t xml:space="preserve"> and OFF symbol</w:t>
      </w:r>
      <w:r w:rsidR="00171F6C">
        <w:rPr>
          <w:b/>
          <w:u w:val="single"/>
          <w:lang w:val="en-US"/>
        </w:rPr>
        <w:t>s</w:t>
      </w:r>
      <w:r>
        <w:rPr>
          <w:b/>
          <w:u w:val="single"/>
          <w:lang w:val="en-US"/>
        </w:rPr>
        <w:t xml:space="preserve"> for whole LP-SS.</w:t>
      </w:r>
    </w:p>
    <w:p w14:paraId="7CA50041" w14:textId="49A16687" w:rsidR="00742688" w:rsidRPr="00171F6C" w:rsidRDefault="00742688" w:rsidP="0090333B">
      <w:pPr>
        <w:numPr>
          <w:ilvl w:val="0"/>
          <w:numId w:val="9"/>
        </w:numPr>
        <w:spacing w:after="0"/>
        <w:jc w:val="both"/>
        <w:rPr>
          <w:lang w:val="en-US"/>
        </w:rPr>
      </w:pPr>
      <w:r w:rsidRPr="00171F6C">
        <w:rPr>
          <w:b/>
          <w:u w:val="single"/>
          <w:lang w:val="en-US"/>
        </w:rPr>
        <w:t>Having the same number of ON symbol</w:t>
      </w:r>
      <w:r w:rsidR="00171F6C" w:rsidRPr="00171F6C">
        <w:rPr>
          <w:b/>
          <w:u w:val="single"/>
          <w:lang w:val="en-US"/>
        </w:rPr>
        <w:t>s</w:t>
      </w:r>
      <w:r w:rsidRPr="00171F6C">
        <w:rPr>
          <w:b/>
          <w:u w:val="single"/>
          <w:lang w:val="en-US"/>
        </w:rPr>
        <w:t xml:space="preserve"> within 1 OFDM symbol.</w:t>
      </w:r>
    </w:p>
    <w:p w14:paraId="01D0A12A" w14:textId="224999FB" w:rsidR="00D87F75" w:rsidRDefault="004C2ABE" w:rsidP="0090333B">
      <w:pPr>
        <w:spacing w:before="240"/>
        <w:rPr>
          <w:lang w:val="en-US"/>
        </w:rPr>
      </w:pPr>
      <w:r>
        <w:rPr>
          <w:rFonts w:hint="eastAsia"/>
          <w:lang w:val="en-US"/>
        </w:rPr>
        <w:t>During the last meeting, the detailed evaluation assumption for sync accuracy and RRM measurement accuracy based on LP-SS was made as follows:</w:t>
      </w:r>
    </w:p>
    <w:tbl>
      <w:tblPr>
        <w:tblStyle w:val="a6"/>
        <w:tblW w:w="0" w:type="auto"/>
        <w:tblLook w:val="04A0" w:firstRow="1" w:lastRow="0" w:firstColumn="1" w:lastColumn="0" w:noHBand="0" w:noVBand="1"/>
      </w:tblPr>
      <w:tblGrid>
        <w:gridCol w:w="9629"/>
      </w:tblGrid>
      <w:tr w:rsidR="00EB618A" w14:paraId="2008A5C8" w14:textId="77777777" w:rsidTr="00EB618A">
        <w:tc>
          <w:tcPr>
            <w:tcW w:w="9629" w:type="dxa"/>
          </w:tcPr>
          <w:p w14:paraId="74EDC92F" w14:textId="77777777" w:rsidR="00116D61" w:rsidRPr="008601AB" w:rsidRDefault="00116D61" w:rsidP="00116D61">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614BF8E6" w14:textId="77777777" w:rsidR="00116D61" w:rsidRPr="008601AB" w:rsidRDefault="00116D61" w:rsidP="00116D61">
            <w:p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To determine the binary sequences for LP-SS, consider the following for performance comparison:</w:t>
            </w:r>
          </w:p>
          <w:p w14:paraId="3A986DE4" w14:textId="77777777" w:rsidR="00116D61" w:rsidRPr="008601AB" w:rsidRDefault="00116D61" w:rsidP="00116D61">
            <w:pPr>
              <w:widowControl w:val="0"/>
              <w:numPr>
                <w:ilvl w:val="0"/>
                <w:numId w:val="15"/>
              </w:numPr>
              <w:tabs>
                <w:tab w:val="left" w:pos="420"/>
              </w:tabs>
              <w:overflowPunct w:val="0"/>
              <w:autoSpaceDE w:val="0"/>
              <w:autoSpaceDN w:val="0"/>
              <w:adjustRightInd w:val="0"/>
              <w:spacing w:after="120"/>
              <w:contextualSpacing/>
              <w:jc w:val="both"/>
              <w:textAlignment w:val="baseline"/>
              <w:rPr>
                <w:rFonts w:ascii="Times" w:eastAsia="바탕" w:hAnsi="Times"/>
                <w:szCs w:val="24"/>
                <w:lang w:eastAsia="x-none"/>
              </w:rPr>
            </w:pPr>
            <w:r w:rsidRPr="008601AB">
              <w:rPr>
                <w:rFonts w:ascii="Times" w:eastAsia="바탕" w:hAnsi="Times"/>
                <w:szCs w:val="24"/>
                <w:lang w:eastAsia="x-none"/>
              </w:rPr>
              <w:t>Sync accuracy T’: the achieved sync accuracy T’</w:t>
            </w:r>
            <w:r w:rsidRPr="008601AB">
              <w:rPr>
                <w:rFonts w:ascii="Times" w:eastAsia="바탕" w:hAnsi="Times" w:hint="eastAsia"/>
                <w:szCs w:val="24"/>
                <w:lang w:eastAsia="x-none"/>
              </w:rPr>
              <w:t xml:space="preserve"> for a set of 4 sequences with the same number of occupied OFDM symbols</w:t>
            </w:r>
            <w:r w:rsidRPr="008601AB">
              <w:rPr>
                <w:rFonts w:ascii="Times" w:eastAsia="바탕" w:hAnsi="Times"/>
                <w:szCs w:val="24"/>
                <w:lang w:eastAsia="x-none"/>
              </w:rPr>
              <w:t xml:space="preserve"> </w:t>
            </w:r>
            <w:r w:rsidRPr="008601AB">
              <w:rPr>
                <w:rFonts w:ascii="Times" w:eastAsia="바탕" w:hAnsi="Times" w:hint="eastAsia"/>
                <w:szCs w:val="24"/>
                <w:lang w:eastAsia="x-none"/>
              </w:rPr>
              <w:t>(</w:t>
            </w:r>
            <w:r w:rsidRPr="008601AB">
              <w:rPr>
                <w:rFonts w:ascii="Times" w:eastAsia="바탕" w:hAnsi="Times"/>
                <w:szCs w:val="24"/>
                <w:lang w:eastAsia="x-none"/>
              </w:rPr>
              <w:t>timing estimation error smaller than</w:t>
            </w:r>
            <w:r w:rsidRPr="008601AB">
              <w:rPr>
                <w:rFonts w:ascii="Times" w:eastAsia="바탕" w:hAnsi="Times" w:hint="eastAsia"/>
                <w:szCs w:val="24"/>
                <w:lang w:eastAsia="x-none"/>
              </w:rPr>
              <w:t xml:space="preserve"> </w:t>
            </w:r>
            <w:r w:rsidRPr="008601AB">
              <w:rPr>
                <w:rFonts w:ascii="Times" w:eastAsia="바탕" w:hAnsi="Times"/>
                <w:szCs w:val="24"/>
                <w:lang w:eastAsia="x-none"/>
              </w:rPr>
              <w:t>≤T’ us for P=90 % of the time for SNR=-3dB</w:t>
            </w:r>
            <w:r w:rsidRPr="008601AB">
              <w:rPr>
                <w:rFonts w:ascii="Times" w:eastAsia="바탕" w:hAnsi="Times" w:hint="eastAsia"/>
                <w:szCs w:val="24"/>
                <w:lang w:eastAsia="x-none"/>
              </w:rPr>
              <w:t>, -6dB (low priority</w:t>
            </w:r>
            <w:r w:rsidRPr="008601AB">
              <w:rPr>
                <w:rFonts w:ascii="Times" w:eastAsia="바탕" w:hAnsi="Times"/>
                <w:szCs w:val="24"/>
                <w:lang w:eastAsia="x-none"/>
              </w:rPr>
              <w:t>))</w:t>
            </w:r>
          </w:p>
          <w:p w14:paraId="04BC919C" w14:textId="77777777" w:rsidR="00116D61" w:rsidRPr="008601AB" w:rsidRDefault="00116D61" w:rsidP="00116D61">
            <w:pPr>
              <w:numPr>
                <w:ilvl w:val="1"/>
                <w:numId w:val="15"/>
              </w:numPr>
              <w:overflowPunct w:val="0"/>
              <w:autoSpaceDE w:val="0"/>
              <w:autoSpaceDN w:val="0"/>
              <w:adjustRightInd w:val="0"/>
              <w:contextualSpacing/>
              <w:jc w:val="both"/>
              <w:textAlignment w:val="baseline"/>
              <w:rPr>
                <w:rFonts w:eastAsia="Microsoft YaHei"/>
                <w:bCs/>
                <w:iCs/>
                <w:lang w:eastAsia="zh-CN"/>
              </w:rPr>
            </w:pPr>
            <w:r w:rsidRPr="008601AB">
              <w:rPr>
                <w:rFonts w:eastAsia="Microsoft YaHei"/>
                <w:bCs/>
                <w:iCs/>
                <w:lang w:eastAsia="zh-CN"/>
              </w:rPr>
              <w:t>A</w:t>
            </w:r>
            <w:r w:rsidRPr="008601AB">
              <w:rPr>
                <w:rFonts w:eastAsia="Microsoft YaHei" w:hint="eastAsia"/>
                <w:bCs/>
                <w:iCs/>
                <w:lang w:eastAsia="zh-CN"/>
              </w:rPr>
              <w:t>ssume the sliding window size is at least [-25us, 25us</w:t>
            </w:r>
            <w:r w:rsidRPr="008601AB">
              <w:rPr>
                <w:rFonts w:eastAsia="Microsoft YaHei"/>
                <w:bCs/>
                <w:iCs/>
                <w:lang w:eastAsia="zh-CN"/>
              </w:rPr>
              <w:t>].</w:t>
            </w:r>
            <w:r w:rsidRPr="008601AB">
              <w:rPr>
                <w:rFonts w:eastAsia="Microsoft YaHei" w:hint="eastAsia"/>
                <w:bCs/>
                <w:iCs/>
                <w:lang w:eastAsia="zh-CN"/>
              </w:rPr>
              <w:t xml:space="preserve"> </w:t>
            </w:r>
          </w:p>
          <w:p w14:paraId="512AAF9D" w14:textId="77777777" w:rsidR="00116D61" w:rsidRPr="008601AB" w:rsidRDefault="00116D61" w:rsidP="00116D61">
            <w:pPr>
              <w:numPr>
                <w:ilvl w:val="0"/>
                <w:numId w:val="15"/>
              </w:numPr>
              <w:overflowPunct w:val="0"/>
              <w:autoSpaceDE w:val="0"/>
              <w:autoSpaceDN w:val="0"/>
              <w:adjustRightInd w:val="0"/>
              <w:contextualSpacing/>
              <w:jc w:val="both"/>
              <w:textAlignment w:val="baseline"/>
              <w:rPr>
                <w:rFonts w:eastAsia="Microsoft YaHei"/>
                <w:bCs/>
                <w:iCs/>
                <w:lang w:eastAsia="zh-CN"/>
              </w:rPr>
            </w:pPr>
            <w:r w:rsidRPr="008601AB">
              <w:rPr>
                <w:rFonts w:eastAsia="Microsoft YaHei"/>
                <w:bCs/>
                <w:iCs/>
                <w:lang w:eastAsia="zh-CN"/>
              </w:rPr>
              <w:t xml:space="preserve">RRM measurement accuracy X: the achieved </w:t>
            </w:r>
            <w:r w:rsidRPr="008601AB">
              <w:rPr>
                <w:rFonts w:eastAsia="바탕"/>
                <w:szCs w:val="24"/>
                <w:lang w:eastAsia="zh-CN"/>
              </w:rPr>
              <w:t>measurement accuracy within range ± XdB for Q=90% measurements based on Y LP-SS samples within a period comparable to Z=the length of I-DRX cycle that is larger or equal to 1.28s</w:t>
            </w:r>
          </w:p>
          <w:p w14:paraId="6D9FFEBC" w14:textId="77777777" w:rsidR="00116D61" w:rsidRPr="008601AB" w:rsidRDefault="00116D61" w:rsidP="00116D61">
            <w:pPr>
              <w:numPr>
                <w:ilvl w:val="1"/>
                <w:numId w:val="15"/>
              </w:numPr>
              <w:overflowPunct w:val="0"/>
              <w:autoSpaceDE w:val="0"/>
              <w:autoSpaceDN w:val="0"/>
              <w:adjustRightInd w:val="0"/>
              <w:contextualSpacing/>
              <w:jc w:val="both"/>
              <w:textAlignment w:val="baseline"/>
              <w:rPr>
                <w:rFonts w:eastAsia="Microsoft YaHei"/>
                <w:bCs/>
                <w:iCs/>
                <w:lang w:eastAsia="zh-CN"/>
              </w:rPr>
            </w:pPr>
            <w:r w:rsidRPr="008601AB">
              <w:rPr>
                <w:rFonts w:eastAsia="Microsoft YaHei"/>
                <w:bCs/>
                <w:iCs/>
                <w:lang w:eastAsia="zh-CN"/>
              </w:rPr>
              <w:t>Assume X= 3.5dB shall be satisfied</w:t>
            </w:r>
            <w:r w:rsidRPr="008601AB">
              <w:rPr>
                <w:rFonts w:eastAsia="Microsoft YaHei" w:hint="eastAsia"/>
                <w:bCs/>
                <w:iCs/>
                <w:lang w:eastAsia="zh-CN"/>
              </w:rPr>
              <w:t xml:space="preserve"> for LP-RSRP and LP-RSRQ</w:t>
            </w:r>
            <w:r w:rsidRPr="008601AB">
              <w:rPr>
                <w:rFonts w:eastAsia="Microsoft YaHei"/>
                <w:bCs/>
                <w:iCs/>
                <w:lang w:eastAsia="zh-CN"/>
              </w:rPr>
              <w:t>, based on Y=1, 4 and Z=1.28s for comparison</w:t>
            </w:r>
          </w:p>
          <w:p w14:paraId="2DFC774C" w14:textId="77777777" w:rsidR="00116D61" w:rsidRPr="008601AB" w:rsidRDefault="00116D61" w:rsidP="00116D61">
            <w:pPr>
              <w:numPr>
                <w:ilvl w:val="0"/>
                <w:numId w:val="15"/>
              </w:numPr>
              <w:overflowPunct w:val="0"/>
              <w:autoSpaceDE w:val="0"/>
              <w:autoSpaceDN w:val="0"/>
              <w:adjustRightInd w:val="0"/>
              <w:contextualSpacing/>
              <w:jc w:val="both"/>
              <w:textAlignment w:val="baseline"/>
              <w:rPr>
                <w:rFonts w:eastAsia="Microsoft YaHei"/>
                <w:bCs/>
                <w:iCs/>
                <w:lang w:eastAsia="zh-CN"/>
              </w:rPr>
            </w:pPr>
            <w:r w:rsidRPr="008601AB">
              <w:rPr>
                <w:rFonts w:eastAsia="Microsoft YaHei"/>
                <w:bCs/>
                <w:iCs/>
                <w:lang w:eastAsia="zh-CN"/>
              </w:rPr>
              <w:t>Cross correlation: maximum cross-cor value/ maximum auto-cor valu</w:t>
            </w:r>
            <w:r w:rsidRPr="008601AB">
              <w:rPr>
                <w:rFonts w:eastAsia="Microsoft YaHei" w:hint="eastAsia"/>
                <w:bCs/>
                <w:iCs/>
                <w:lang w:eastAsia="zh-CN"/>
              </w:rPr>
              <w:t>e</w:t>
            </w:r>
          </w:p>
          <w:p w14:paraId="497961F8" w14:textId="77777777" w:rsidR="00116D61" w:rsidRPr="008601AB" w:rsidRDefault="00116D61" w:rsidP="00116D61">
            <w:pPr>
              <w:numPr>
                <w:ilvl w:val="1"/>
                <w:numId w:val="15"/>
              </w:numPr>
              <w:overflowPunct w:val="0"/>
              <w:autoSpaceDE w:val="0"/>
              <w:autoSpaceDN w:val="0"/>
              <w:adjustRightInd w:val="0"/>
              <w:contextualSpacing/>
              <w:jc w:val="both"/>
              <w:textAlignment w:val="baseline"/>
              <w:rPr>
                <w:rFonts w:eastAsia="Microsoft YaHei"/>
                <w:bCs/>
                <w:iCs/>
                <w:lang w:eastAsia="zh-CN"/>
              </w:rPr>
            </w:pPr>
            <w:r w:rsidRPr="008601AB">
              <w:rPr>
                <w:rFonts w:eastAsia="Microsoft YaHei"/>
                <w:bCs/>
                <w:iCs/>
                <w:lang w:eastAsia="zh-CN"/>
              </w:rPr>
              <w:t>FFS how to use cross-correlation for comparison</w:t>
            </w:r>
          </w:p>
          <w:p w14:paraId="077B4B69" w14:textId="647A919A" w:rsidR="00EB618A" w:rsidRPr="00116D61" w:rsidRDefault="00116D61" w:rsidP="00116D61">
            <w:pPr>
              <w:numPr>
                <w:ilvl w:val="0"/>
                <w:numId w:val="15"/>
              </w:numPr>
              <w:overflowPunct w:val="0"/>
              <w:autoSpaceDE w:val="0"/>
              <w:autoSpaceDN w:val="0"/>
              <w:adjustRightInd w:val="0"/>
              <w:contextualSpacing/>
              <w:jc w:val="both"/>
              <w:textAlignment w:val="baseline"/>
              <w:rPr>
                <w:rFonts w:eastAsia="Microsoft YaHei"/>
                <w:bCs/>
                <w:iCs/>
                <w:lang w:eastAsia="zh-CN"/>
              </w:rPr>
            </w:pPr>
            <w:r w:rsidRPr="008601AB">
              <w:rPr>
                <w:rFonts w:eastAsia="Microsoft YaHei" w:hint="eastAsia"/>
                <w:bCs/>
                <w:iCs/>
                <w:lang w:eastAsia="zh-CN"/>
              </w:rPr>
              <w:t xml:space="preserve">Note: refer to RAN4 RRM assumption for the inter-cell interference </w:t>
            </w:r>
          </w:p>
        </w:tc>
      </w:tr>
    </w:tbl>
    <w:p w14:paraId="7C2A7F9C" w14:textId="4F2CF8E1" w:rsidR="00116D61" w:rsidRDefault="00217CBA" w:rsidP="003822B0">
      <w:pPr>
        <w:spacing w:before="240"/>
        <w:jc w:val="both"/>
        <w:rPr>
          <w:lang w:val="en-US"/>
        </w:rPr>
      </w:pPr>
      <w:r w:rsidRPr="00217CBA">
        <w:rPr>
          <w:lang w:val="en-US"/>
        </w:rPr>
        <w:lastRenderedPageBreak/>
        <w:t xml:space="preserve">In our evaluation, the impact from the interference </w:t>
      </w:r>
      <w:r w:rsidR="00171F6C">
        <w:rPr>
          <w:lang w:val="en-US"/>
        </w:rPr>
        <w:t>was</w:t>
      </w:r>
      <w:r w:rsidRPr="00217CBA">
        <w:rPr>
          <w:lang w:val="en-US"/>
        </w:rPr>
        <w:t xml:space="preserve"> not considered. </w:t>
      </w:r>
      <w:r w:rsidR="00116D61">
        <w:rPr>
          <w:lang w:val="en-US"/>
        </w:rPr>
        <w:t xml:space="preserve">For the impact from cross correlation between the binary sequence candidates, other sequence can be </w:t>
      </w:r>
      <w:r w:rsidR="00171F6C">
        <w:rPr>
          <w:lang w:val="en-US"/>
        </w:rPr>
        <w:t>transmitted</w:t>
      </w:r>
      <w:r w:rsidR="00116D61">
        <w:rPr>
          <w:lang w:val="en-US"/>
        </w:rPr>
        <w:t xml:space="preserve"> as inter-cell interference and the binary sequence set that has less impact on the performance can be considered as the binary sequence candidates</w:t>
      </w:r>
      <w:r w:rsidR="00171F6C">
        <w:rPr>
          <w:lang w:val="en-US"/>
        </w:rPr>
        <w:t xml:space="preserve"> that have good cross-correlation property</w:t>
      </w:r>
      <w:r w:rsidR="00116D61">
        <w:rPr>
          <w:lang w:val="en-US"/>
        </w:rPr>
        <w:t>. However, the performance can be affected by the various aspect such as time/frequency and SNR offset from</w:t>
      </w:r>
      <w:r w:rsidR="00171F6C">
        <w:rPr>
          <w:lang w:val="en-US"/>
        </w:rPr>
        <w:t xml:space="preserve"> neighbor </w:t>
      </w:r>
      <w:r w:rsidR="00116D61">
        <w:rPr>
          <w:lang w:val="en-US"/>
        </w:rPr>
        <w:t>cell, so it is preferred to have common understanding on the detailed value on inter-cell interference evaluation for the fair comparison of binary sequence selection.</w:t>
      </w:r>
    </w:p>
    <w:p w14:paraId="38E9CE3E" w14:textId="432DB576" w:rsidR="00116D61" w:rsidRPr="00116D61" w:rsidRDefault="00116D61" w:rsidP="00116D61">
      <w:pPr>
        <w:spacing w:before="240"/>
        <w:jc w:val="both"/>
        <w:rPr>
          <w:b/>
          <w:u w:val="single"/>
        </w:rPr>
      </w:pPr>
      <w:r w:rsidRPr="00807E67">
        <w:rPr>
          <w:b/>
          <w:u w:val="single"/>
        </w:rPr>
        <w:t xml:space="preserve">Proposal </w:t>
      </w:r>
      <w:r w:rsidR="00652207">
        <w:rPr>
          <w:b/>
          <w:u w:val="single"/>
        </w:rPr>
        <w:t>13</w:t>
      </w:r>
      <w:r w:rsidRPr="00807E67">
        <w:rPr>
          <w:b/>
          <w:u w:val="single"/>
        </w:rPr>
        <w:t xml:space="preserve">: </w:t>
      </w:r>
      <w:r>
        <w:rPr>
          <w:b/>
          <w:u w:val="single"/>
        </w:rPr>
        <w:t>It is preferred to have common understanding on the parameters for inter-cell interference evaluation assumption</w:t>
      </w:r>
      <w:r w:rsidR="000D0233">
        <w:rPr>
          <w:b/>
          <w:u w:val="single"/>
        </w:rPr>
        <w:t xml:space="preserve"> to compare the cross-correlation performance of binary sequence candidates for LP-SS</w:t>
      </w:r>
      <w:r>
        <w:rPr>
          <w:b/>
          <w:u w:val="single"/>
        </w:rPr>
        <w:t>.</w:t>
      </w:r>
    </w:p>
    <w:p w14:paraId="42C039C9" w14:textId="3C17D132" w:rsidR="00116D61" w:rsidRDefault="00116D61" w:rsidP="003822B0">
      <w:pPr>
        <w:spacing w:before="240"/>
        <w:jc w:val="both"/>
        <w:rPr>
          <w:lang w:val="en-US"/>
        </w:rPr>
      </w:pPr>
      <w:r>
        <w:rPr>
          <w:rFonts w:hint="eastAsia"/>
          <w:lang w:val="en-US"/>
        </w:rPr>
        <w:t>I</w:t>
      </w:r>
      <w:r>
        <w:rPr>
          <w:lang w:val="en-US"/>
        </w:rPr>
        <w:t>n the previous meeting, the following sequence length candidates were discussed for each M value of LP-SS.</w:t>
      </w:r>
    </w:p>
    <w:tbl>
      <w:tblPr>
        <w:tblStyle w:val="a6"/>
        <w:tblW w:w="0" w:type="auto"/>
        <w:tblLook w:val="04A0" w:firstRow="1" w:lastRow="0" w:firstColumn="1" w:lastColumn="0" w:noHBand="0" w:noVBand="1"/>
      </w:tblPr>
      <w:tblGrid>
        <w:gridCol w:w="9629"/>
      </w:tblGrid>
      <w:tr w:rsidR="00116D61" w14:paraId="75B27B53" w14:textId="77777777" w:rsidTr="00116D61">
        <w:tc>
          <w:tcPr>
            <w:tcW w:w="9629" w:type="dxa"/>
          </w:tcPr>
          <w:p w14:paraId="5B3226B2" w14:textId="77777777" w:rsidR="00116D61" w:rsidRPr="008601AB" w:rsidRDefault="00116D61" w:rsidP="00116D61">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2E036B22" w14:textId="77777777" w:rsidR="00116D61" w:rsidRPr="008601AB" w:rsidRDefault="00116D61" w:rsidP="00116D61">
            <w:pPr>
              <w:contextualSpacing/>
              <w:rPr>
                <w:rFonts w:ascii="Times" w:eastAsia="바탕" w:hAnsi="Times" w:cs="Times"/>
                <w:lang w:eastAsia="x-none"/>
              </w:rPr>
            </w:pPr>
            <w:r w:rsidRPr="008601AB">
              <w:rPr>
                <w:rFonts w:ascii="Times" w:eastAsia="바탕" w:hAnsi="Times" w:cs="Times"/>
                <w:lang w:eastAsia="x-none"/>
              </w:rPr>
              <w:t>To determine the binary sequences for LP-SS, for each M value, down-select the sequence length L from the corresponding candidate values:</w:t>
            </w:r>
          </w:p>
          <w:p w14:paraId="5431C37A"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M=1, L= {4,6,8}</w:t>
            </w:r>
          </w:p>
          <w:p w14:paraId="14250E24"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M=2, L= {8,12,16,24}</w:t>
            </w:r>
          </w:p>
          <w:p w14:paraId="6C9C475A"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M=4, L= {16,24,32,56}</w:t>
            </w:r>
          </w:p>
          <w:p w14:paraId="426A4473"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FFS whether one or more than one L value (s) applied to each of M values M=1,2,4</w:t>
            </w:r>
          </w:p>
          <w:p w14:paraId="01D0DA41"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FFS the L values applied to other applicable SCS(s)</w:t>
            </w:r>
          </w:p>
          <w:p w14:paraId="4451A75C"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 xml:space="preserve">FFS the L values if other M values in addition to M=1,2,4 are supported. </w:t>
            </w:r>
          </w:p>
          <w:p w14:paraId="0B8E53A9"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FFS whether the time estimation averaged across multiple LP-SS occasions is applied</w:t>
            </w:r>
          </w:p>
          <w:p w14:paraId="6E2C3FB3"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Note 1: with sequence length L, it includes Manchester coding (if supported for LP-SS)</w:t>
            </w:r>
          </w:p>
          <w:p w14:paraId="3294B6E8" w14:textId="77777777" w:rsidR="00116D61" w:rsidRPr="008601AB" w:rsidRDefault="00116D61" w:rsidP="00116D61">
            <w:pPr>
              <w:numPr>
                <w:ilvl w:val="0"/>
                <w:numId w:val="12"/>
              </w:numPr>
              <w:spacing w:after="0"/>
              <w:contextualSpacing/>
              <w:jc w:val="both"/>
              <w:rPr>
                <w:rFonts w:ascii="Times" w:eastAsia="Microsoft YaHei" w:hAnsi="Times" w:cs="Times"/>
                <w:bCs/>
                <w:iCs/>
                <w:color w:val="000000"/>
                <w:lang w:eastAsia="zh-CN"/>
              </w:rPr>
            </w:pPr>
            <w:r w:rsidRPr="008601AB">
              <w:rPr>
                <w:rFonts w:ascii="Times" w:eastAsia="Microsoft YaHei" w:hAnsi="Times" w:cs="Times"/>
                <w:bCs/>
                <w:iCs/>
                <w:color w:val="000000"/>
                <w:lang w:eastAsia="zh-CN"/>
              </w:rPr>
              <w:t>Note 2: This doesn’t preclude any of three agreed sequence types</w:t>
            </w:r>
          </w:p>
          <w:p w14:paraId="21B346DE" w14:textId="15C2B495" w:rsidR="00116D61" w:rsidRPr="00116D61" w:rsidRDefault="00116D61" w:rsidP="00116D61">
            <w:pPr>
              <w:contextualSpacing/>
              <w:rPr>
                <w:rFonts w:ascii="Times" w:eastAsia="바탕" w:hAnsi="Times" w:cs="Times"/>
                <w:b/>
                <w:bCs/>
                <w:lang w:eastAsia="x-none"/>
              </w:rPr>
            </w:pPr>
            <w:r w:rsidRPr="008601AB">
              <w:rPr>
                <w:rFonts w:ascii="Times" w:eastAsia="바탕" w:hAnsi="Times" w:cs="Times"/>
                <w:lang w:eastAsia="x-none"/>
              </w:rPr>
              <w:t>Above applies at least for both 15kHz and 30kHz</w:t>
            </w:r>
          </w:p>
        </w:tc>
      </w:tr>
    </w:tbl>
    <w:p w14:paraId="451F0AB9" w14:textId="776FB4C7" w:rsidR="003243A6" w:rsidRDefault="00116D61" w:rsidP="003822B0">
      <w:pPr>
        <w:spacing w:before="240"/>
        <w:jc w:val="both"/>
        <w:rPr>
          <w:lang w:val="en-US"/>
        </w:rPr>
      </w:pPr>
      <w:r>
        <w:rPr>
          <w:rFonts w:hint="eastAsia"/>
          <w:lang w:val="en-US"/>
        </w:rPr>
        <w:t>T</w:t>
      </w:r>
      <w:r>
        <w:rPr>
          <w:lang w:val="en-US"/>
        </w:rPr>
        <w:t>o compare the sync and RSRP performance according to the length, all possible 8-length binary sequences that have the balanced ON and OFF symbol</w:t>
      </w:r>
      <w:r w:rsidR="00171F6C">
        <w:rPr>
          <w:lang w:val="en-US"/>
        </w:rPr>
        <w:t>s</w:t>
      </w:r>
      <w:r>
        <w:rPr>
          <w:lang w:val="en-US"/>
        </w:rPr>
        <w:t xml:space="preserve"> within OFDM symbol assuming M=2 was used. Thus, total 16 candidates were used for the performance. For generating the longer sequence, for example L=16 and L=32, repetition of generated 8-length binary sequence are used. Therefore, the same number of candidates are used for the comparison.</w:t>
      </w:r>
      <w:r w:rsidR="0045120B">
        <w:rPr>
          <w:lang w:val="en-US"/>
        </w:rPr>
        <w:t xml:space="preserve"> Table 1 shows the common assumption for sync accuracy and RSRP accuracy based on LP-SS.</w:t>
      </w:r>
    </w:p>
    <w:p w14:paraId="37E95D9B" w14:textId="55F7B25C" w:rsidR="0086503B" w:rsidRPr="00235D5B" w:rsidRDefault="0086503B" w:rsidP="0086503B">
      <w:pPr>
        <w:overflowPunct w:val="0"/>
        <w:spacing w:before="120" w:after="120"/>
        <w:jc w:val="center"/>
        <w:textAlignment w:val="baseline"/>
        <w:rPr>
          <w:rFonts w:eastAsia="바탕"/>
          <w:szCs w:val="24"/>
          <w:lang w:eastAsia="zh-CN"/>
        </w:rPr>
      </w:pPr>
      <w:r>
        <w:rPr>
          <w:rFonts w:eastAsia="바탕"/>
          <w:b/>
          <w:bCs/>
          <w:szCs w:val="24"/>
          <w:lang w:eastAsia="zh-CN"/>
        </w:rPr>
        <w:t>Table 1:</w:t>
      </w:r>
      <w:r w:rsidRPr="00235D5B">
        <w:rPr>
          <w:rFonts w:eastAsia="바탕"/>
          <w:b/>
          <w:bCs/>
          <w:szCs w:val="24"/>
          <w:lang w:eastAsia="zh-CN"/>
        </w:rPr>
        <w:t xml:space="preserve"> </w:t>
      </w:r>
      <w:r w:rsidR="00A74A14">
        <w:rPr>
          <w:rFonts w:eastAsia="바탕"/>
          <w:b/>
          <w:bCs/>
          <w:szCs w:val="24"/>
          <w:lang w:eastAsia="zh-CN"/>
        </w:rPr>
        <w:t>Common</w:t>
      </w:r>
      <w:r>
        <w:rPr>
          <w:rFonts w:eastAsia="바탕"/>
          <w:b/>
          <w:bCs/>
          <w:szCs w:val="24"/>
          <w:lang w:eastAsia="zh-CN"/>
        </w:rPr>
        <w:t xml:space="preserve"> assu</w:t>
      </w:r>
      <w:r w:rsidR="00A74A14">
        <w:rPr>
          <w:rFonts w:eastAsia="바탕"/>
          <w:b/>
          <w:bCs/>
          <w:szCs w:val="24"/>
          <w:lang w:eastAsia="zh-CN"/>
        </w:rPr>
        <w:t>mptions for LP-SS performance evaluation</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4852"/>
      </w:tblGrid>
      <w:tr w:rsidR="0086503B" w:rsidRPr="00235D5B" w14:paraId="47A1F7B4" w14:textId="77777777" w:rsidTr="0090333B">
        <w:trPr>
          <w:trHeight w:val="345"/>
          <w:jc w:val="center"/>
        </w:trPr>
        <w:tc>
          <w:tcPr>
            <w:tcW w:w="3681" w:type="dxa"/>
            <w:shd w:val="clear" w:color="auto" w:fill="B4C6E7"/>
            <w:tcMar>
              <w:top w:w="0" w:type="dxa"/>
              <w:left w:w="108" w:type="dxa"/>
              <w:bottom w:w="0" w:type="dxa"/>
              <w:right w:w="108" w:type="dxa"/>
            </w:tcMar>
            <w:vAlign w:val="center"/>
            <w:hideMark/>
          </w:tcPr>
          <w:p w14:paraId="0EB8E6E4" w14:textId="77777777" w:rsidR="0086503B" w:rsidRPr="00235D5B" w:rsidRDefault="0086503B">
            <w:pPr>
              <w:overflowPunct w:val="0"/>
              <w:jc w:val="center"/>
              <w:textAlignment w:val="baseline"/>
              <w:rPr>
                <w:rFonts w:eastAsia="바탕"/>
                <w:b/>
                <w:bCs/>
                <w:szCs w:val="24"/>
              </w:rPr>
            </w:pPr>
            <w:r w:rsidRPr="00235D5B">
              <w:rPr>
                <w:rFonts w:eastAsia="바탕"/>
                <w:b/>
                <w:bCs/>
                <w:szCs w:val="24"/>
              </w:rPr>
              <w:t>Attributes</w:t>
            </w:r>
          </w:p>
        </w:tc>
        <w:tc>
          <w:tcPr>
            <w:tcW w:w="4852" w:type="dxa"/>
            <w:shd w:val="clear" w:color="auto" w:fill="B4C6E7"/>
            <w:tcMar>
              <w:top w:w="0" w:type="dxa"/>
              <w:left w:w="108" w:type="dxa"/>
              <w:bottom w:w="0" w:type="dxa"/>
              <w:right w:w="108" w:type="dxa"/>
            </w:tcMar>
            <w:vAlign w:val="center"/>
            <w:hideMark/>
          </w:tcPr>
          <w:p w14:paraId="1D5B0380" w14:textId="7DCF0834" w:rsidR="0086503B" w:rsidRPr="00235D5B" w:rsidRDefault="0086503B">
            <w:pPr>
              <w:overflowPunct w:val="0"/>
              <w:jc w:val="center"/>
              <w:textAlignment w:val="baseline"/>
              <w:rPr>
                <w:rFonts w:eastAsia="바탕"/>
                <w:b/>
                <w:bCs/>
                <w:szCs w:val="24"/>
              </w:rPr>
            </w:pPr>
            <w:r>
              <w:rPr>
                <w:rFonts w:eastAsia="바탕"/>
                <w:b/>
                <w:bCs/>
                <w:szCs w:val="24"/>
              </w:rPr>
              <w:t>Assumption</w:t>
            </w:r>
          </w:p>
        </w:tc>
      </w:tr>
      <w:tr w:rsidR="0086503B" w:rsidRPr="00235D5B" w14:paraId="7CD71508" w14:textId="77777777" w:rsidTr="00562C73">
        <w:trPr>
          <w:trHeight w:val="345"/>
          <w:jc w:val="center"/>
        </w:trPr>
        <w:tc>
          <w:tcPr>
            <w:tcW w:w="3681" w:type="dxa"/>
            <w:tcMar>
              <w:top w:w="0" w:type="dxa"/>
              <w:left w:w="108" w:type="dxa"/>
              <w:bottom w:w="0" w:type="dxa"/>
              <w:right w:w="108" w:type="dxa"/>
            </w:tcMar>
            <w:vAlign w:val="center"/>
            <w:hideMark/>
          </w:tcPr>
          <w:p w14:paraId="2BA882B1" w14:textId="5BB27CFB" w:rsidR="0086503B" w:rsidRPr="00235D5B" w:rsidRDefault="0086503B" w:rsidP="00986D77">
            <w:pPr>
              <w:overflowPunct w:val="0"/>
              <w:textAlignment w:val="baseline"/>
              <w:rPr>
                <w:rFonts w:eastAsia="바탕"/>
                <w:szCs w:val="24"/>
              </w:rPr>
            </w:pPr>
            <w:r w:rsidRPr="00235D5B">
              <w:rPr>
                <w:rFonts w:eastAsia="바탕"/>
                <w:szCs w:val="24"/>
              </w:rPr>
              <w:t xml:space="preserve">Carrier </w:t>
            </w:r>
            <w:r>
              <w:rPr>
                <w:rFonts w:eastAsia="바탕"/>
                <w:szCs w:val="24"/>
              </w:rPr>
              <w:t>f</w:t>
            </w:r>
            <w:r w:rsidRPr="00235D5B">
              <w:rPr>
                <w:rFonts w:eastAsia="바탕"/>
                <w:szCs w:val="24"/>
              </w:rPr>
              <w:t>requency</w:t>
            </w:r>
            <w:r>
              <w:rPr>
                <w:rFonts w:eastAsia="바탕"/>
                <w:szCs w:val="24"/>
              </w:rPr>
              <w:t>/</w:t>
            </w:r>
            <w:r w:rsidRPr="00235D5B">
              <w:rPr>
                <w:rFonts w:eastAsia="바탕"/>
                <w:szCs w:val="24"/>
              </w:rPr>
              <w:t xml:space="preserve"> gNB Channel BW</w:t>
            </w:r>
            <w:r>
              <w:rPr>
                <w:rFonts w:eastAsia="바탕"/>
                <w:szCs w:val="24"/>
              </w:rPr>
              <w:t>/SCS</w:t>
            </w:r>
          </w:p>
        </w:tc>
        <w:tc>
          <w:tcPr>
            <w:tcW w:w="4852" w:type="dxa"/>
            <w:tcMar>
              <w:top w:w="0" w:type="dxa"/>
              <w:left w:w="108" w:type="dxa"/>
              <w:bottom w:w="0" w:type="dxa"/>
              <w:right w:w="108" w:type="dxa"/>
            </w:tcMar>
            <w:vAlign w:val="center"/>
            <w:hideMark/>
          </w:tcPr>
          <w:p w14:paraId="7AAA9305" w14:textId="550D850F" w:rsidR="0086503B" w:rsidRPr="00235D5B" w:rsidRDefault="0086503B" w:rsidP="0086503B">
            <w:pPr>
              <w:overflowPunct w:val="0"/>
              <w:jc w:val="center"/>
              <w:textAlignment w:val="baseline"/>
              <w:rPr>
                <w:rFonts w:eastAsia="바탕"/>
                <w:szCs w:val="24"/>
              </w:rPr>
            </w:pPr>
            <w:r>
              <w:rPr>
                <w:rFonts w:eastAsia="바탕"/>
                <w:szCs w:val="24"/>
              </w:rPr>
              <w:t>2.6GHz/20MHz/30kHz</w:t>
            </w:r>
          </w:p>
        </w:tc>
      </w:tr>
      <w:tr w:rsidR="0086503B" w:rsidRPr="00235D5B" w14:paraId="54E1CB57" w14:textId="77777777" w:rsidTr="00562C73">
        <w:trPr>
          <w:trHeight w:val="345"/>
          <w:jc w:val="center"/>
        </w:trPr>
        <w:tc>
          <w:tcPr>
            <w:tcW w:w="3681" w:type="dxa"/>
            <w:tcMar>
              <w:top w:w="0" w:type="dxa"/>
              <w:left w:w="108" w:type="dxa"/>
              <w:bottom w:w="0" w:type="dxa"/>
              <w:right w:w="108" w:type="dxa"/>
            </w:tcMar>
            <w:vAlign w:val="center"/>
          </w:tcPr>
          <w:p w14:paraId="31C23BB3" w14:textId="6AB246EA" w:rsidR="0086503B" w:rsidRDefault="0086503B" w:rsidP="00986D77">
            <w:pPr>
              <w:overflowPunct w:val="0"/>
              <w:textAlignment w:val="baseline"/>
              <w:rPr>
                <w:rFonts w:eastAsia="바탕"/>
                <w:szCs w:val="24"/>
              </w:rPr>
            </w:pPr>
            <w:r>
              <w:rPr>
                <w:rFonts w:eastAsia="바탕" w:hint="eastAsia"/>
                <w:szCs w:val="24"/>
              </w:rPr>
              <w:t>M value</w:t>
            </w:r>
          </w:p>
        </w:tc>
        <w:tc>
          <w:tcPr>
            <w:tcW w:w="4852" w:type="dxa"/>
            <w:tcMar>
              <w:top w:w="0" w:type="dxa"/>
              <w:left w:w="108" w:type="dxa"/>
              <w:bottom w:w="0" w:type="dxa"/>
              <w:right w:w="108" w:type="dxa"/>
            </w:tcMar>
            <w:vAlign w:val="center"/>
          </w:tcPr>
          <w:p w14:paraId="037905D7" w14:textId="7B9A4390" w:rsidR="0086503B" w:rsidRDefault="0086503B" w:rsidP="0086503B">
            <w:pPr>
              <w:overflowPunct w:val="0"/>
              <w:jc w:val="center"/>
              <w:textAlignment w:val="baseline"/>
              <w:rPr>
                <w:rFonts w:eastAsia="바탕"/>
                <w:szCs w:val="24"/>
              </w:rPr>
            </w:pPr>
            <w:r>
              <w:rPr>
                <w:rFonts w:eastAsia="바탕" w:hint="eastAsia"/>
                <w:szCs w:val="24"/>
              </w:rPr>
              <w:t>1/2/4</w:t>
            </w:r>
          </w:p>
        </w:tc>
      </w:tr>
      <w:tr w:rsidR="0086503B" w:rsidRPr="00A74A14" w14:paraId="3296FE51" w14:textId="77777777" w:rsidTr="00562C73">
        <w:trPr>
          <w:trHeight w:val="345"/>
          <w:jc w:val="center"/>
        </w:trPr>
        <w:tc>
          <w:tcPr>
            <w:tcW w:w="3681" w:type="dxa"/>
            <w:tcMar>
              <w:top w:w="0" w:type="dxa"/>
              <w:left w:w="108" w:type="dxa"/>
              <w:bottom w:w="0" w:type="dxa"/>
              <w:right w:w="108" w:type="dxa"/>
            </w:tcMar>
            <w:vAlign w:val="center"/>
            <w:hideMark/>
          </w:tcPr>
          <w:p w14:paraId="624EDB9A" w14:textId="6C681071" w:rsidR="0086503B" w:rsidRPr="00235D5B" w:rsidRDefault="0086503B" w:rsidP="00986D77">
            <w:pPr>
              <w:overflowPunct w:val="0"/>
              <w:textAlignment w:val="baseline"/>
              <w:rPr>
                <w:rFonts w:eastAsia="바탕"/>
                <w:szCs w:val="24"/>
              </w:rPr>
            </w:pPr>
            <w:r>
              <w:rPr>
                <w:rFonts w:eastAsia="바탕"/>
                <w:szCs w:val="24"/>
              </w:rPr>
              <w:t>Sequence length</w:t>
            </w:r>
            <w:r w:rsidR="00315D11">
              <w:rPr>
                <w:rFonts w:eastAsia="바탕"/>
                <w:szCs w:val="24"/>
              </w:rPr>
              <w:t xml:space="preserve"> / LP-SS periodicity</w:t>
            </w:r>
          </w:p>
        </w:tc>
        <w:tc>
          <w:tcPr>
            <w:tcW w:w="4852" w:type="dxa"/>
            <w:tcMar>
              <w:top w:w="0" w:type="dxa"/>
              <w:left w:w="108" w:type="dxa"/>
              <w:bottom w:w="0" w:type="dxa"/>
              <w:right w:w="108" w:type="dxa"/>
            </w:tcMar>
            <w:vAlign w:val="center"/>
            <w:hideMark/>
          </w:tcPr>
          <w:p w14:paraId="18B9FFCC" w14:textId="185AC859" w:rsidR="0086503B" w:rsidRPr="00235D5B" w:rsidRDefault="00116D61" w:rsidP="00116D61">
            <w:pPr>
              <w:overflowPunct w:val="0"/>
              <w:jc w:val="center"/>
              <w:textAlignment w:val="baseline"/>
              <w:rPr>
                <w:rFonts w:eastAsia="바탕"/>
                <w:szCs w:val="24"/>
              </w:rPr>
            </w:pPr>
            <w:r>
              <w:rPr>
                <w:rFonts w:eastAsia="바탕"/>
                <w:szCs w:val="24"/>
              </w:rPr>
              <w:t>8, 16, 32-length</w:t>
            </w:r>
            <w:r w:rsidR="00315D11">
              <w:rPr>
                <w:rFonts w:eastAsia="바탕"/>
                <w:szCs w:val="24"/>
              </w:rPr>
              <w:t xml:space="preserve"> / 320ms</w:t>
            </w:r>
          </w:p>
        </w:tc>
      </w:tr>
      <w:tr w:rsidR="0086503B" w:rsidRPr="0086503B" w14:paraId="57A7E37C" w14:textId="77777777" w:rsidTr="00562C73">
        <w:trPr>
          <w:trHeight w:val="345"/>
          <w:jc w:val="center"/>
        </w:trPr>
        <w:tc>
          <w:tcPr>
            <w:tcW w:w="3681" w:type="dxa"/>
            <w:tcMar>
              <w:top w:w="0" w:type="dxa"/>
              <w:left w:w="108" w:type="dxa"/>
              <w:bottom w:w="0" w:type="dxa"/>
              <w:right w:w="108" w:type="dxa"/>
            </w:tcMar>
            <w:vAlign w:val="center"/>
            <w:hideMark/>
          </w:tcPr>
          <w:p w14:paraId="77C58261" w14:textId="4A19E5DF" w:rsidR="0086503B" w:rsidRPr="00235D5B" w:rsidRDefault="0086503B" w:rsidP="00986D77">
            <w:pPr>
              <w:overflowPunct w:val="0"/>
              <w:textAlignment w:val="baseline"/>
              <w:rPr>
                <w:rFonts w:eastAsia="바탕"/>
                <w:szCs w:val="24"/>
              </w:rPr>
            </w:pPr>
            <w:r>
              <w:rPr>
                <w:rFonts w:eastAsia="바탕"/>
                <w:szCs w:val="24"/>
              </w:rPr>
              <w:t>LP-S</w:t>
            </w:r>
            <w:r w:rsidRPr="00235D5B">
              <w:rPr>
                <w:rFonts w:eastAsia="바탕"/>
                <w:szCs w:val="24"/>
              </w:rPr>
              <w:t>S BW</w:t>
            </w:r>
          </w:p>
        </w:tc>
        <w:tc>
          <w:tcPr>
            <w:tcW w:w="4852" w:type="dxa"/>
            <w:tcMar>
              <w:top w:w="0" w:type="dxa"/>
              <w:left w:w="108" w:type="dxa"/>
              <w:bottom w:w="0" w:type="dxa"/>
              <w:right w:w="108" w:type="dxa"/>
            </w:tcMar>
            <w:vAlign w:val="center"/>
            <w:hideMark/>
          </w:tcPr>
          <w:p w14:paraId="7DA5AB41" w14:textId="29816E3D" w:rsidR="0086503B" w:rsidRPr="007C577F" w:rsidRDefault="0086503B" w:rsidP="0086503B">
            <w:pPr>
              <w:overflowPunct w:val="0"/>
              <w:jc w:val="center"/>
              <w:textAlignment w:val="baseline"/>
              <w:rPr>
                <w:rFonts w:eastAsia="바탕"/>
                <w:szCs w:val="24"/>
              </w:rPr>
            </w:pPr>
            <w:r>
              <w:rPr>
                <w:rFonts w:eastAsia="바탕" w:hint="eastAsia"/>
                <w:szCs w:val="24"/>
              </w:rPr>
              <w:t xml:space="preserve">11 PRBs + 4RB </w:t>
            </w:r>
            <w:r>
              <w:rPr>
                <w:rFonts w:eastAsia="바탕"/>
                <w:szCs w:val="24"/>
              </w:rPr>
              <w:t xml:space="preserve">for </w:t>
            </w:r>
            <w:r>
              <w:rPr>
                <w:rFonts w:eastAsia="바탕" w:hint="eastAsia"/>
                <w:szCs w:val="24"/>
              </w:rPr>
              <w:t>guard RB</w:t>
            </w:r>
            <w:r>
              <w:rPr>
                <w:rFonts w:eastAsia="바탕"/>
                <w:szCs w:val="24"/>
              </w:rPr>
              <w:t xml:space="preserve"> (2RB for each side)</w:t>
            </w:r>
          </w:p>
        </w:tc>
      </w:tr>
      <w:tr w:rsidR="0086503B" w:rsidRPr="00235D5B" w14:paraId="22C2B5BB" w14:textId="77777777" w:rsidTr="00562C73">
        <w:trPr>
          <w:trHeight w:val="302"/>
          <w:jc w:val="center"/>
        </w:trPr>
        <w:tc>
          <w:tcPr>
            <w:tcW w:w="3681" w:type="dxa"/>
            <w:tcMar>
              <w:top w:w="0" w:type="dxa"/>
              <w:left w:w="108" w:type="dxa"/>
              <w:bottom w:w="0" w:type="dxa"/>
              <w:right w:w="108" w:type="dxa"/>
            </w:tcMar>
            <w:vAlign w:val="center"/>
            <w:hideMark/>
          </w:tcPr>
          <w:p w14:paraId="5ECEE416" w14:textId="77777777" w:rsidR="0086503B" w:rsidRPr="00235D5B" w:rsidRDefault="0086503B" w:rsidP="00986D77">
            <w:pPr>
              <w:overflowPunct w:val="0"/>
              <w:textAlignment w:val="baseline"/>
              <w:rPr>
                <w:rFonts w:eastAsia="바탕"/>
                <w:szCs w:val="24"/>
              </w:rPr>
            </w:pPr>
            <w:r w:rsidRPr="00235D5B">
              <w:rPr>
                <w:rFonts w:eastAsia="바탕"/>
                <w:szCs w:val="24"/>
              </w:rPr>
              <w:t xml:space="preserve">Filter </w:t>
            </w:r>
          </w:p>
        </w:tc>
        <w:tc>
          <w:tcPr>
            <w:tcW w:w="4852" w:type="dxa"/>
            <w:tcMar>
              <w:top w:w="0" w:type="dxa"/>
              <w:left w:w="108" w:type="dxa"/>
              <w:bottom w:w="0" w:type="dxa"/>
              <w:right w:w="108" w:type="dxa"/>
            </w:tcMar>
            <w:vAlign w:val="center"/>
            <w:hideMark/>
          </w:tcPr>
          <w:p w14:paraId="42110A3E" w14:textId="43B77903" w:rsidR="0086503B" w:rsidRPr="00235D5B" w:rsidRDefault="0086503B" w:rsidP="0086503B">
            <w:pPr>
              <w:snapToGrid w:val="0"/>
              <w:jc w:val="center"/>
              <w:rPr>
                <w:rFonts w:eastAsia="바탕"/>
                <w:szCs w:val="24"/>
              </w:rPr>
            </w:pPr>
            <w:r>
              <w:rPr>
                <w:color w:val="000000" w:themeColor="text1"/>
              </w:rPr>
              <w:t>5</w:t>
            </w:r>
            <w:r>
              <w:rPr>
                <w:color w:val="000000" w:themeColor="text1"/>
                <w:vertAlign w:val="superscript"/>
              </w:rPr>
              <w:t>th</w:t>
            </w:r>
            <w:r w:rsidRPr="004B4A7A">
              <w:rPr>
                <w:color w:val="000000" w:themeColor="text1"/>
                <w:vertAlign w:val="superscript"/>
              </w:rPr>
              <w:t xml:space="preserve"> </w:t>
            </w:r>
            <w:r w:rsidRPr="004B4A7A">
              <w:rPr>
                <w:color w:val="000000" w:themeColor="text1"/>
              </w:rPr>
              <w:t>order Butterworth low-pass filter</w:t>
            </w:r>
          </w:p>
        </w:tc>
      </w:tr>
      <w:tr w:rsidR="0086503B" w:rsidRPr="00235D5B" w14:paraId="4B09311B" w14:textId="77777777" w:rsidTr="00562C73">
        <w:trPr>
          <w:trHeight w:val="345"/>
          <w:jc w:val="center"/>
        </w:trPr>
        <w:tc>
          <w:tcPr>
            <w:tcW w:w="3681" w:type="dxa"/>
            <w:tcMar>
              <w:top w:w="0" w:type="dxa"/>
              <w:left w:w="108" w:type="dxa"/>
              <w:bottom w:w="0" w:type="dxa"/>
              <w:right w:w="108" w:type="dxa"/>
            </w:tcMar>
            <w:vAlign w:val="center"/>
            <w:hideMark/>
          </w:tcPr>
          <w:p w14:paraId="3CE1DFDF" w14:textId="72F9AC00" w:rsidR="0086503B" w:rsidRPr="00235D5B" w:rsidRDefault="0086503B" w:rsidP="00986D77">
            <w:pPr>
              <w:overflowPunct w:val="0"/>
              <w:textAlignment w:val="baseline"/>
              <w:rPr>
                <w:rFonts w:eastAsia="바탕"/>
                <w:szCs w:val="24"/>
              </w:rPr>
            </w:pPr>
            <w:r w:rsidRPr="00235D5B">
              <w:rPr>
                <w:rFonts w:eastAsia="바탕"/>
                <w:szCs w:val="24"/>
              </w:rPr>
              <w:t>Sampling Rate</w:t>
            </w:r>
            <w:r>
              <w:rPr>
                <w:rFonts w:eastAsia="바탕"/>
                <w:szCs w:val="24"/>
              </w:rPr>
              <w:t>/ADC bit width</w:t>
            </w:r>
          </w:p>
        </w:tc>
        <w:tc>
          <w:tcPr>
            <w:tcW w:w="4852" w:type="dxa"/>
            <w:tcMar>
              <w:top w:w="0" w:type="dxa"/>
              <w:left w:w="108" w:type="dxa"/>
              <w:bottom w:w="0" w:type="dxa"/>
              <w:right w:w="108" w:type="dxa"/>
            </w:tcMar>
            <w:vAlign w:val="center"/>
            <w:hideMark/>
          </w:tcPr>
          <w:p w14:paraId="4056550A" w14:textId="058659F1" w:rsidR="0086503B" w:rsidRPr="00235D5B" w:rsidRDefault="0086503B" w:rsidP="00986D77">
            <w:pPr>
              <w:overflowPunct w:val="0"/>
              <w:autoSpaceDN w:val="0"/>
              <w:snapToGrid w:val="0"/>
              <w:spacing w:after="0"/>
              <w:ind w:left="420"/>
              <w:jc w:val="center"/>
              <w:textAlignment w:val="baseline"/>
              <w:rPr>
                <w:rFonts w:eastAsia="바탕"/>
                <w:szCs w:val="24"/>
              </w:rPr>
            </w:pPr>
            <w:r>
              <w:rPr>
                <w:rFonts w:eastAsia="바탕"/>
                <w:szCs w:val="24"/>
              </w:rPr>
              <w:t>7.68MHz/4bit</w:t>
            </w:r>
          </w:p>
        </w:tc>
      </w:tr>
      <w:tr w:rsidR="0086503B" w:rsidRPr="00235D5B" w14:paraId="5195E0F1" w14:textId="77777777" w:rsidTr="00562C73">
        <w:trPr>
          <w:trHeight w:val="52"/>
          <w:jc w:val="center"/>
        </w:trPr>
        <w:tc>
          <w:tcPr>
            <w:tcW w:w="3681" w:type="dxa"/>
            <w:tcMar>
              <w:top w:w="0" w:type="dxa"/>
              <w:left w:w="108" w:type="dxa"/>
              <w:bottom w:w="0" w:type="dxa"/>
              <w:right w:w="108" w:type="dxa"/>
            </w:tcMar>
            <w:vAlign w:val="center"/>
            <w:hideMark/>
          </w:tcPr>
          <w:p w14:paraId="392747B8" w14:textId="6053EAFC" w:rsidR="0086503B" w:rsidRPr="00235D5B" w:rsidRDefault="0086503B" w:rsidP="00986D77">
            <w:pPr>
              <w:overflowPunct w:val="0"/>
              <w:textAlignment w:val="baseline"/>
              <w:rPr>
                <w:rFonts w:eastAsia="바탕"/>
                <w:szCs w:val="24"/>
              </w:rPr>
            </w:pPr>
            <w:r w:rsidRPr="00235D5B">
              <w:rPr>
                <w:rFonts w:eastAsia="바탕"/>
                <w:szCs w:val="24"/>
              </w:rPr>
              <w:t>Channel Model</w:t>
            </w:r>
            <w:r w:rsidR="00562C73">
              <w:rPr>
                <w:rFonts w:eastAsia="바탕"/>
                <w:szCs w:val="24"/>
              </w:rPr>
              <w:t>/SNR value</w:t>
            </w:r>
          </w:p>
        </w:tc>
        <w:tc>
          <w:tcPr>
            <w:tcW w:w="4852" w:type="dxa"/>
            <w:tcMar>
              <w:top w:w="0" w:type="dxa"/>
              <w:left w:w="108" w:type="dxa"/>
              <w:bottom w:w="0" w:type="dxa"/>
              <w:right w:w="108" w:type="dxa"/>
            </w:tcMar>
            <w:vAlign w:val="center"/>
            <w:hideMark/>
          </w:tcPr>
          <w:p w14:paraId="32F73AC2" w14:textId="7FC42D71" w:rsidR="0086503B" w:rsidRPr="00235D5B" w:rsidRDefault="0086503B" w:rsidP="00986D77">
            <w:pPr>
              <w:overflowPunct w:val="0"/>
              <w:jc w:val="center"/>
              <w:textAlignment w:val="baseline"/>
              <w:rPr>
                <w:rFonts w:eastAsia="바탕"/>
                <w:szCs w:val="24"/>
              </w:rPr>
            </w:pPr>
            <w:r>
              <w:rPr>
                <w:rFonts w:hint="eastAsia"/>
              </w:rPr>
              <w:t>T</w:t>
            </w:r>
            <w:r w:rsidR="00562C73">
              <w:t>DL-C (DS</w:t>
            </w:r>
            <w:r>
              <w:t>: 300ns, UE velocity: 3km/h)</w:t>
            </w:r>
            <w:r w:rsidR="00562C73">
              <w:t xml:space="preserve"> / -3dB</w:t>
            </w:r>
          </w:p>
        </w:tc>
      </w:tr>
    </w:tbl>
    <w:p w14:paraId="53131577" w14:textId="1092D8F4" w:rsidR="00B4729D" w:rsidRDefault="00B4729D" w:rsidP="00116D61">
      <w:pPr>
        <w:pStyle w:val="3"/>
        <w:keepLines/>
        <w:numPr>
          <w:ilvl w:val="2"/>
          <w:numId w:val="1"/>
        </w:numPr>
        <w:spacing w:before="240" w:after="120"/>
        <w:ind w:leftChars="0" w:right="200" w:firstLineChars="0"/>
        <w:rPr>
          <w:rFonts w:ascii="Arial" w:hAnsi="Arial"/>
          <w:sz w:val="24"/>
        </w:rPr>
      </w:pPr>
      <w:r>
        <w:rPr>
          <w:rFonts w:ascii="Arial" w:hAnsi="Arial" w:hint="eastAsia"/>
          <w:sz w:val="24"/>
        </w:rPr>
        <w:t>Sync accuracy</w:t>
      </w:r>
      <w:r w:rsidR="000D0233">
        <w:rPr>
          <w:rFonts w:ascii="Arial" w:hAnsi="Arial"/>
          <w:sz w:val="24"/>
        </w:rPr>
        <w:t xml:space="preserve"> performance</w:t>
      </w:r>
    </w:p>
    <w:p w14:paraId="305DE056" w14:textId="21DFF3BD" w:rsidR="00B4729D" w:rsidRDefault="00217CBA" w:rsidP="003822B0">
      <w:pPr>
        <w:jc w:val="both"/>
      </w:pPr>
      <w:r w:rsidRPr="00217CBA">
        <w:t>Regarding sync ac</w:t>
      </w:r>
      <w:r w:rsidR="00A41EF6">
        <w:t>curacy, the sliding detection was</w:t>
      </w:r>
      <w:r w:rsidRPr="00217CBA">
        <w:t xml:space="preserve"> assumed to find the peak value of correlation. Based on the maximum frequency error of RTC clock</w:t>
      </w:r>
      <w:r w:rsidR="009616AA">
        <w:t xml:space="preserve"> (20ppm)</w:t>
      </w:r>
      <w:r w:rsidR="00A41EF6">
        <w:t xml:space="preserve">, the maximum timing error </w:t>
      </w:r>
      <w:r w:rsidRPr="00217CBA">
        <w:t>was obtained. It is assumed that the frequency error of oscillator for down conversion cannot be calibrated by LP-SS</w:t>
      </w:r>
      <w:r w:rsidR="00890398">
        <w:t>, and the maximum 50ppm is assumed for the frequency error of oscillator</w:t>
      </w:r>
      <w:r w:rsidRPr="00217CBA">
        <w:t xml:space="preserve">. Sync accuracy was evaluated based on one shot detection, but performance for </w:t>
      </w:r>
      <w:r>
        <w:t xml:space="preserve">both the first LP-SS reception </w:t>
      </w:r>
      <w:r w:rsidRPr="00217CBA">
        <w:t>case and not first case were evaluated</w:t>
      </w:r>
      <w:r w:rsidR="00171F6C">
        <w:t xml:space="preserve"> together</w:t>
      </w:r>
      <w:r w:rsidRPr="00217CBA">
        <w:t>.</w:t>
      </w:r>
      <w:r w:rsidR="009616AA">
        <w:t xml:space="preserve"> For not first case, it was assumed that frequency error of RTC clock can be calibrated as 5ppm and the timing error is calculated based on the estimation error from the previous LP-SS reception + timing error due to the frequency error of RTC clock</w:t>
      </w:r>
      <w:r w:rsidR="00A41EF6">
        <w:t xml:space="preserve"> and LP-SS periodicity</w:t>
      </w:r>
      <w:r w:rsidR="009616AA">
        <w:t>.</w:t>
      </w:r>
    </w:p>
    <w:p w14:paraId="29A707F3" w14:textId="7A0A7117" w:rsidR="0086503B" w:rsidRPr="0086503B" w:rsidRDefault="0086503B" w:rsidP="0086503B">
      <w:pPr>
        <w:overflowPunct w:val="0"/>
        <w:spacing w:before="120" w:after="120"/>
        <w:jc w:val="center"/>
        <w:textAlignment w:val="baseline"/>
        <w:rPr>
          <w:rFonts w:eastAsia="SimSun"/>
          <w:szCs w:val="24"/>
          <w:lang w:eastAsia="zh-CN"/>
        </w:rPr>
      </w:pPr>
      <w:r>
        <w:rPr>
          <w:rFonts w:eastAsia="바탕"/>
          <w:b/>
          <w:bCs/>
          <w:szCs w:val="24"/>
          <w:lang w:eastAsia="zh-CN"/>
        </w:rPr>
        <w:t>Table 2:</w:t>
      </w:r>
      <w:r w:rsidRPr="00235D5B">
        <w:rPr>
          <w:rFonts w:eastAsia="바탕"/>
          <w:b/>
          <w:bCs/>
          <w:szCs w:val="24"/>
          <w:lang w:eastAsia="zh-CN"/>
        </w:rPr>
        <w:t xml:space="preserve"> </w:t>
      </w:r>
      <w:r w:rsidR="00364BDF">
        <w:rPr>
          <w:rFonts w:eastAsia="바탕"/>
          <w:b/>
          <w:bCs/>
          <w:szCs w:val="24"/>
          <w:lang w:eastAsia="zh-CN"/>
        </w:rPr>
        <w:t>Estimated timing error for P=</w:t>
      </w:r>
      <w:r>
        <w:rPr>
          <w:rFonts w:eastAsia="바탕"/>
          <w:b/>
          <w:bCs/>
          <w:szCs w:val="24"/>
          <w:lang w:eastAsia="zh-CN"/>
        </w:rPr>
        <w:t>90%</w:t>
      </w:r>
    </w:p>
    <w:tbl>
      <w:tblPr>
        <w:tblStyle w:val="a6"/>
        <w:tblW w:w="0" w:type="auto"/>
        <w:jc w:val="center"/>
        <w:tblLook w:val="04A0" w:firstRow="1" w:lastRow="0" w:firstColumn="1" w:lastColumn="0" w:noHBand="0" w:noVBand="1"/>
      </w:tblPr>
      <w:tblGrid>
        <w:gridCol w:w="1925"/>
        <w:gridCol w:w="1926"/>
        <w:gridCol w:w="1926"/>
        <w:gridCol w:w="1926"/>
      </w:tblGrid>
      <w:tr w:rsidR="00116D61" w14:paraId="76994B15" w14:textId="77777777" w:rsidTr="00116D61">
        <w:trPr>
          <w:jc w:val="center"/>
        </w:trPr>
        <w:tc>
          <w:tcPr>
            <w:tcW w:w="1925" w:type="dxa"/>
          </w:tcPr>
          <w:p w14:paraId="6694EE07" w14:textId="77777777" w:rsidR="00116D61" w:rsidRDefault="00116D61" w:rsidP="003822B0">
            <w:pPr>
              <w:jc w:val="both"/>
            </w:pPr>
          </w:p>
        </w:tc>
        <w:tc>
          <w:tcPr>
            <w:tcW w:w="1926" w:type="dxa"/>
          </w:tcPr>
          <w:p w14:paraId="7A7C8032" w14:textId="51B7333B" w:rsidR="00116D61" w:rsidRDefault="00116D61" w:rsidP="003822B0">
            <w:pPr>
              <w:jc w:val="both"/>
            </w:pPr>
            <w:r>
              <w:t>L</w:t>
            </w:r>
            <w:r>
              <w:rPr>
                <w:rFonts w:hint="eastAsia"/>
              </w:rPr>
              <w:t xml:space="preserve">ength </w:t>
            </w:r>
            <w:r>
              <w:t>8</w:t>
            </w:r>
          </w:p>
        </w:tc>
        <w:tc>
          <w:tcPr>
            <w:tcW w:w="1926" w:type="dxa"/>
          </w:tcPr>
          <w:p w14:paraId="154EEF75" w14:textId="12DF6008" w:rsidR="00116D61" w:rsidRDefault="00116D61" w:rsidP="003822B0">
            <w:pPr>
              <w:jc w:val="both"/>
            </w:pPr>
            <w:r>
              <w:t>L</w:t>
            </w:r>
            <w:r>
              <w:rPr>
                <w:rFonts w:hint="eastAsia"/>
              </w:rPr>
              <w:t xml:space="preserve">ength </w:t>
            </w:r>
            <w:r>
              <w:t>16</w:t>
            </w:r>
          </w:p>
        </w:tc>
        <w:tc>
          <w:tcPr>
            <w:tcW w:w="1926" w:type="dxa"/>
          </w:tcPr>
          <w:p w14:paraId="1045278F" w14:textId="30F73C6B" w:rsidR="00116D61" w:rsidRDefault="00116D61" w:rsidP="003822B0">
            <w:pPr>
              <w:jc w:val="both"/>
            </w:pPr>
            <w:r>
              <w:t>L</w:t>
            </w:r>
            <w:r>
              <w:rPr>
                <w:rFonts w:hint="eastAsia"/>
              </w:rPr>
              <w:t xml:space="preserve">ength </w:t>
            </w:r>
            <w:r>
              <w:t>32</w:t>
            </w:r>
          </w:p>
        </w:tc>
      </w:tr>
      <w:tr w:rsidR="00116D61" w14:paraId="42B2B62C" w14:textId="77777777" w:rsidTr="00116D61">
        <w:trPr>
          <w:jc w:val="center"/>
        </w:trPr>
        <w:tc>
          <w:tcPr>
            <w:tcW w:w="1925" w:type="dxa"/>
          </w:tcPr>
          <w:p w14:paraId="71E26102" w14:textId="0698677B" w:rsidR="00116D61" w:rsidRDefault="00116D61" w:rsidP="003822B0">
            <w:pPr>
              <w:jc w:val="both"/>
            </w:pPr>
            <w:r>
              <w:rPr>
                <w:rFonts w:hint="eastAsia"/>
              </w:rPr>
              <w:lastRenderedPageBreak/>
              <w:t>M=1</w:t>
            </w:r>
            <w:r w:rsidR="00171F6C">
              <w:t xml:space="preserve"> for LP-SS</w:t>
            </w:r>
          </w:p>
        </w:tc>
        <w:tc>
          <w:tcPr>
            <w:tcW w:w="1926" w:type="dxa"/>
            <w:shd w:val="clear" w:color="auto" w:fill="DEEAF6" w:themeFill="accent1" w:themeFillTint="33"/>
          </w:tcPr>
          <w:p w14:paraId="14B077A6" w14:textId="34F7AC43" w:rsidR="00116D61" w:rsidRDefault="00116D61" w:rsidP="003822B0">
            <w:pPr>
              <w:jc w:val="both"/>
            </w:pPr>
            <w:r>
              <w:rPr>
                <w:rFonts w:hint="eastAsia"/>
              </w:rPr>
              <w:t>3.27</w:t>
            </w:r>
            <w:r>
              <w:t>us</w:t>
            </w:r>
          </w:p>
        </w:tc>
        <w:tc>
          <w:tcPr>
            <w:tcW w:w="1926" w:type="dxa"/>
            <w:shd w:val="clear" w:color="auto" w:fill="F2F2F2" w:themeFill="background1" w:themeFillShade="F2"/>
          </w:tcPr>
          <w:p w14:paraId="50EAE0C3" w14:textId="701C76DF" w:rsidR="00116D61" w:rsidRPr="00116D61" w:rsidRDefault="00116D61" w:rsidP="003822B0">
            <w:pPr>
              <w:jc w:val="both"/>
              <w:rPr>
                <w:highlight w:val="lightGray"/>
              </w:rPr>
            </w:pPr>
          </w:p>
        </w:tc>
        <w:tc>
          <w:tcPr>
            <w:tcW w:w="1926" w:type="dxa"/>
            <w:shd w:val="clear" w:color="auto" w:fill="F2F2F2" w:themeFill="background1" w:themeFillShade="F2"/>
          </w:tcPr>
          <w:p w14:paraId="5DBD814A" w14:textId="42DE958F" w:rsidR="00116D61" w:rsidRPr="00116D61" w:rsidRDefault="00116D61" w:rsidP="003822B0">
            <w:pPr>
              <w:jc w:val="both"/>
              <w:rPr>
                <w:highlight w:val="lightGray"/>
              </w:rPr>
            </w:pPr>
          </w:p>
        </w:tc>
      </w:tr>
      <w:tr w:rsidR="00116D61" w14:paraId="3A33BE6E" w14:textId="77777777" w:rsidTr="00116D61">
        <w:trPr>
          <w:jc w:val="center"/>
        </w:trPr>
        <w:tc>
          <w:tcPr>
            <w:tcW w:w="1925" w:type="dxa"/>
          </w:tcPr>
          <w:p w14:paraId="5D038089" w14:textId="4D70A439" w:rsidR="00116D61" w:rsidRDefault="00116D61" w:rsidP="003822B0">
            <w:pPr>
              <w:jc w:val="both"/>
            </w:pPr>
            <w:r>
              <w:rPr>
                <w:rFonts w:hint="eastAsia"/>
              </w:rPr>
              <w:t>M=2</w:t>
            </w:r>
            <w:r w:rsidR="00171F6C">
              <w:t xml:space="preserve"> for LP-SS</w:t>
            </w:r>
          </w:p>
        </w:tc>
        <w:tc>
          <w:tcPr>
            <w:tcW w:w="1926" w:type="dxa"/>
            <w:shd w:val="clear" w:color="auto" w:fill="FFF2CC" w:themeFill="accent4" w:themeFillTint="33"/>
          </w:tcPr>
          <w:p w14:paraId="6A66FDB4" w14:textId="1B920330" w:rsidR="00116D61" w:rsidRDefault="00116D61" w:rsidP="003822B0">
            <w:pPr>
              <w:jc w:val="both"/>
            </w:pPr>
            <w:r>
              <w:rPr>
                <w:rFonts w:hint="eastAsia"/>
              </w:rPr>
              <w:t>2.95us</w:t>
            </w:r>
          </w:p>
        </w:tc>
        <w:tc>
          <w:tcPr>
            <w:tcW w:w="1926" w:type="dxa"/>
            <w:shd w:val="clear" w:color="auto" w:fill="DEEAF6" w:themeFill="accent1" w:themeFillTint="33"/>
          </w:tcPr>
          <w:p w14:paraId="0C1FDEDA" w14:textId="260E63CB" w:rsidR="00116D61" w:rsidRDefault="00116D61" w:rsidP="003822B0">
            <w:pPr>
              <w:jc w:val="both"/>
            </w:pPr>
            <w:r>
              <w:rPr>
                <w:rFonts w:hint="eastAsia"/>
              </w:rPr>
              <w:t>1.62us</w:t>
            </w:r>
          </w:p>
        </w:tc>
        <w:tc>
          <w:tcPr>
            <w:tcW w:w="1926" w:type="dxa"/>
            <w:shd w:val="clear" w:color="auto" w:fill="F2F2F2" w:themeFill="background1" w:themeFillShade="F2"/>
          </w:tcPr>
          <w:p w14:paraId="3DB4F95B" w14:textId="377D5CB5" w:rsidR="00116D61" w:rsidRDefault="00116D61" w:rsidP="003822B0">
            <w:pPr>
              <w:jc w:val="both"/>
            </w:pPr>
          </w:p>
        </w:tc>
      </w:tr>
      <w:tr w:rsidR="00116D61" w14:paraId="7C1AB303" w14:textId="77777777" w:rsidTr="00116D61">
        <w:trPr>
          <w:jc w:val="center"/>
        </w:trPr>
        <w:tc>
          <w:tcPr>
            <w:tcW w:w="1925" w:type="dxa"/>
          </w:tcPr>
          <w:p w14:paraId="6E1D6457" w14:textId="6F6C79BD" w:rsidR="00116D61" w:rsidRDefault="00116D61" w:rsidP="003822B0">
            <w:pPr>
              <w:jc w:val="both"/>
            </w:pPr>
            <w:r>
              <w:rPr>
                <w:rFonts w:hint="eastAsia"/>
              </w:rPr>
              <w:t>M=4</w:t>
            </w:r>
            <w:r w:rsidR="00171F6C">
              <w:t xml:space="preserve"> for LP-SS</w:t>
            </w:r>
          </w:p>
        </w:tc>
        <w:tc>
          <w:tcPr>
            <w:tcW w:w="1926" w:type="dxa"/>
            <w:shd w:val="clear" w:color="auto" w:fill="F2F2F2" w:themeFill="background1" w:themeFillShade="F2"/>
          </w:tcPr>
          <w:p w14:paraId="789F4A66" w14:textId="34C9A9A1" w:rsidR="00116D61" w:rsidRDefault="00116D61" w:rsidP="003822B0">
            <w:pPr>
              <w:jc w:val="both"/>
            </w:pPr>
          </w:p>
        </w:tc>
        <w:tc>
          <w:tcPr>
            <w:tcW w:w="1926" w:type="dxa"/>
            <w:shd w:val="clear" w:color="auto" w:fill="FFF2CC" w:themeFill="accent4" w:themeFillTint="33"/>
          </w:tcPr>
          <w:p w14:paraId="11F6215F" w14:textId="3DBCC00D" w:rsidR="00116D61" w:rsidRDefault="00116D61" w:rsidP="003822B0">
            <w:pPr>
              <w:jc w:val="both"/>
            </w:pPr>
            <w:r>
              <w:rPr>
                <w:rFonts w:hint="eastAsia"/>
              </w:rPr>
              <w:t>2.89us</w:t>
            </w:r>
          </w:p>
        </w:tc>
        <w:tc>
          <w:tcPr>
            <w:tcW w:w="1926" w:type="dxa"/>
            <w:shd w:val="clear" w:color="auto" w:fill="DEEAF6" w:themeFill="accent1" w:themeFillTint="33"/>
          </w:tcPr>
          <w:p w14:paraId="2A6AE5CC" w14:textId="04F8DD6A" w:rsidR="00116D61" w:rsidRDefault="00116D61" w:rsidP="003822B0">
            <w:pPr>
              <w:jc w:val="both"/>
            </w:pPr>
            <w:r>
              <w:rPr>
                <w:rFonts w:hint="eastAsia"/>
              </w:rPr>
              <w:t>1.54us</w:t>
            </w:r>
          </w:p>
        </w:tc>
      </w:tr>
    </w:tbl>
    <w:p w14:paraId="62B1103F" w14:textId="4508CB98" w:rsidR="00116D61" w:rsidRDefault="00116D61" w:rsidP="00116D61">
      <w:pPr>
        <w:spacing w:before="240"/>
        <w:jc w:val="both"/>
      </w:pPr>
      <w:r>
        <w:t>Table 2 shows the average sync accuracy value based on the sequence candidates that achieve the sync accuracy less than 5us. For example, for M=4 case</w:t>
      </w:r>
      <w:r w:rsidR="009A29E9">
        <w:t xml:space="preserve"> of LP-SS</w:t>
      </w:r>
      <w:r>
        <w:t>, some candidates (total 2 sequences among 16 sequences) which have poor auto correlation property cannot achieve the target sync accuracy value, and it is not used to calculate the average performance. More specifically, the sequences that have 2</w:t>
      </w:r>
      <w:r w:rsidRPr="00116D61">
        <w:rPr>
          <w:vertAlign w:val="superscript"/>
        </w:rPr>
        <w:t>nd</w:t>
      </w:r>
      <w:r>
        <w:t xml:space="preserve"> </w:t>
      </w:r>
      <w:r w:rsidR="009A29E9">
        <w:t xml:space="preserve">largest </w:t>
      </w:r>
      <w:r>
        <w:t xml:space="preserve">peak value near the maximum peak correspond to these sequences. However, for M=1 and M=2 </w:t>
      </w:r>
      <w:r w:rsidR="009A29E9">
        <w:t>of LP-SS</w:t>
      </w:r>
      <w:r>
        <w:t>, all candidates can achieve the sync accuracy less than 5us. It seems that the impact from 2</w:t>
      </w:r>
      <w:r w:rsidRPr="00116D61">
        <w:rPr>
          <w:vertAlign w:val="superscript"/>
        </w:rPr>
        <w:t>nd</w:t>
      </w:r>
      <w:r>
        <w:t xml:space="preserve"> peak value is not that larger compared to M=4 </w:t>
      </w:r>
      <w:r w:rsidR="009A29E9">
        <w:t>of LP-SS</w:t>
      </w:r>
      <w:r>
        <w:t xml:space="preserve">, because longer OOK symbol duration and the limited sliding time window ([-25us 25us]) to find the </w:t>
      </w:r>
      <w:r w:rsidR="009A29E9">
        <w:t xml:space="preserve">maximum </w:t>
      </w:r>
      <w:r>
        <w:t>peak value of LP-SS detection.</w:t>
      </w:r>
    </w:p>
    <w:p w14:paraId="2605F665" w14:textId="7D7760A7" w:rsidR="00FD1467" w:rsidRDefault="00116D61" w:rsidP="00116D61">
      <w:pPr>
        <w:spacing w:before="240"/>
        <w:jc w:val="both"/>
      </w:pPr>
      <w:r>
        <w:rPr>
          <w:rFonts w:hint="eastAsia"/>
        </w:rPr>
        <w:t>According to Table 2</w:t>
      </w:r>
      <w:r>
        <w:t xml:space="preserve">, longer sequence is suitable to achieve 2us target accuracy for M=2 and M=4 </w:t>
      </w:r>
      <w:r w:rsidR="009A29E9">
        <w:t xml:space="preserve">of LP-WUS </w:t>
      </w:r>
      <w:r>
        <w:t xml:space="preserve">although it requires the more time resource. If the short sequence </w:t>
      </w:r>
      <w:r w:rsidR="009A29E9">
        <w:t>is</w:t>
      </w:r>
      <w:r>
        <w:t xml:space="preserve"> used for resource overhead reduction, only 5us target accuracy can be achieved. Therefore, </w:t>
      </w:r>
      <w:r w:rsidR="00F070DC">
        <w:t>the certain level of resource overhead should be re</w:t>
      </w:r>
      <w:r w:rsidR="009D15AE">
        <w:t>quired t</w:t>
      </w:r>
      <w:r>
        <w:t xml:space="preserve">o transmit LP-SS satisfying much tighter </w:t>
      </w:r>
      <w:r w:rsidR="009D15AE">
        <w:t>sync accuracy requirement</w:t>
      </w:r>
      <w:r w:rsidR="00FD1467">
        <w:t>.</w:t>
      </w:r>
    </w:p>
    <w:p w14:paraId="246DCE1B" w14:textId="689AEE1B" w:rsidR="002B41B3" w:rsidRDefault="002B41B3" w:rsidP="00FD1467">
      <w:pPr>
        <w:spacing w:after="0"/>
        <w:jc w:val="both"/>
        <w:rPr>
          <w:b/>
          <w:u w:val="single"/>
        </w:rPr>
      </w:pPr>
      <w:r w:rsidRPr="002D2347">
        <w:rPr>
          <w:rFonts w:hint="eastAsia"/>
          <w:b/>
          <w:u w:val="single"/>
        </w:rPr>
        <w:t>Observation</w:t>
      </w:r>
      <w:r w:rsidR="00652207">
        <w:rPr>
          <w:b/>
          <w:u w:val="single"/>
        </w:rPr>
        <w:t xml:space="preserve"> 3</w:t>
      </w:r>
      <w:r w:rsidRPr="002D2347">
        <w:rPr>
          <w:rFonts w:hint="eastAsia"/>
          <w:b/>
          <w:u w:val="single"/>
        </w:rPr>
        <w:t xml:space="preserve">: </w:t>
      </w:r>
      <w:r w:rsidR="00FD1467">
        <w:rPr>
          <w:b/>
          <w:u w:val="single"/>
        </w:rPr>
        <w:t>As the sequence length is increased, the sync accuracy is also increased. However, the reduction of resource overhead is hard to be achieved by increasing M values because of performance degradation on OOK detection</w:t>
      </w:r>
      <w:r w:rsidR="00EE1FFD">
        <w:rPr>
          <w:b/>
          <w:u w:val="single"/>
        </w:rPr>
        <w:t xml:space="preserve"> with given sequence length</w:t>
      </w:r>
      <w:r w:rsidR="00FD1467">
        <w:rPr>
          <w:b/>
          <w:u w:val="single"/>
        </w:rPr>
        <w:t>.</w:t>
      </w:r>
    </w:p>
    <w:p w14:paraId="0F36A51C" w14:textId="56426BBF" w:rsidR="00986D77" w:rsidRPr="008C49B1" w:rsidRDefault="00FD1467" w:rsidP="008C49B1">
      <w:pPr>
        <w:numPr>
          <w:ilvl w:val="0"/>
          <w:numId w:val="9"/>
        </w:numPr>
        <w:jc w:val="both"/>
        <w:rPr>
          <w:b/>
          <w:u w:val="single"/>
          <w:lang w:val="en-US"/>
        </w:rPr>
      </w:pPr>
      <w:r>
        <w:rPr>
          <w:b/>
          <w:u w:val="single"/>
          <w:lang w:val="en-US"/>
        </w:rPr>
        <w:t xml:space="preserve">To achieve the tight sync accuracy, the longer sequence </w:t>
      </w:r>
      <w:r w:rsidR="000D0233">
        <w:rPr>
          <w:b/>
          <w:u w:val="single"/>
          <w:lang w:val="en-US"/>
        </w:rPr>
        <w:t>for LP-SS is necessary</w:t>
      </w:r>
      <w:r>
        <w:rPr>
          <w:b/>
          <w:u w:val="single"/>
          <w:lang w:val="en-US"/>
        </w:rPr>
        <w:t>.</w:t>
      </w:r>
    </w:p>
    <w:p w14:paraId="5130D250" w14:textId="12679E8D" w:rsidR="009D492D" w:rsidRPr="00FD1467" w:rsidRDefault="009A29E9" w:rsidP="008C49B1">
      <w:pPr>
        <w:spacing w:before="240"/>
        <w:jc w:val="both"/>
        <w:rPr>
          <w:b/>
          <w:u w:val="single"/>
        </w:rPr>
      </w:pPr>
      <w:r>
        <w:t>T</w:t>
      </w:r>
      <w:r w:rsidR="008C49B1">
        <w:t xml:space="preserve">he sync accuracy performance </w:t>
      </w:r>
      <w:r>
        <w:t>can be expected</w:t>
      </w:r>
      <w:r w:rsidR="008C49B1">
        <w:t xml:space="preserve"> </w:t>
      </w:r>
      <w:r>
        <w:t xml:space="preserve">to be </w:t>
      </w:r>
      <w:r w:rsidR="008C49B1">
        <w:t>increased by decreasing M value</w:t>
      </w:r>
      <w:r>
        <w:t xml:space="preserve"> considering relatively poor performance for OOK symbol detection</w:t>
      </w:r>
      <w:r w:rsidR="008C49B1">
        <w:t>, but comparing M=1 and M=2</w:t>
      </w:r>
      <w:r w:rsidR="00116D61">
        <w:t xml:space="preserve"> with the same length</w:t>
      </w:r>
      <w:r w:rsidR="008C49B1">
        <w:t>, M=2 case has better performance. It is because M=1 has longer OOK symbol duration, and longer symbol duration can make it hard to achieve the accurate timing synchronization. Since OOK-4 with M=2 also can have good detection performance for OOK signal, sync accuracy performance of it can have the best performance given sequence length.</w:t>
      </w:r>
    </w:p>
    <w:p w14:paraId="56169A73" w14:textId="4644E756" w:rsidR="00986D77" w:rsidRDefault="00652207" w:rsidP="00986D77">
      <w:pPr>
        <w:spacing w:after="0"/>
        <w:jc w:val="both"/>
        <w:rPr>
          <w:b/>
          <w:u w:val="single"/>
        </w:rPr>
      </w:pPr>
      <w:r>
        <w:rPr>
          <w:rFonts w:hint="eastAsia"/>
          <w:b/>
          <w:u w:val="single"/>
        </w:rPr>
        <w:t>Observation 4</w:t>
      </w:r>
      <w:r w:rsidR="00986D77">
        <w:rPr>
          <w:rFonts w:hint="eastAsia"/>
          <w:b/>
          <w:u w:val="single"/>
        </w:rPr>
        <w:t xml:space="preserve">: </w:t>
      </w:r>
      <w:r w:rsidR="00986D77">
        <w:rPr>
          <w:b/>
          <w:u w:val="single"/>
        </w:rPr>
        <w:t xml:space="preserve">OOK-4 with M=2 has better sync accuracy performance compared to that of </w:t>
      </w:r>
      <w:r w:rsidR="00986D77">
        <w:rPr>
          <w:rFonts w:hint="eastAsia"/>
          <w:b/>
          <w:u w:val="single"/>
        </w:rPr>
        <w:t>OOK-4 with M=1 or OOK-1</w:t>
      </w:r>
      <w:r w:rsidR="00986D77">
        <w:rPr>
          <w:b/>
          <w:u w:val="single"/>
        </w:rPr>
        <w:t>.</w:t>
      </w:r>
    </w:p>
    <w:p w14:paraId="21982B89" w14:textId="59AAC5E9" w:rsidR="008C49B1" w:rsidRPr="008C49B1" w:rsidRDefault="00116D61" w:rsidP="008C49B1">
      <w:pPr>
        <w:numPr>
          <w:ilvl w:val="0"/>
          <w:numId w:val="9"/>
        </w:numPr>
        <w:jc w:val="both"/>
        <w:rPr>
          <w:b/>
          <w:u w:val="single"/>
        </w:rPr>
      </w:pPr>
      <w:r>
        <w:rPr>
          <w:b/>
          <w:u w:val="single"/>
          <w:lang w:val="en-US"/>
        </w:rPr>
        <w:t>OOK-4 with M=1</w:t>
      </w:r>
      <w:r w:rsidR="00986D77">
        <w:rPr>
          <w:b/>
          <w:u w:val="single"/>
          <w:lang w:val="en-US"/>
        </w:rPr>
        <w:t xml:space="preserve"> can achieve the </w:t>
      </w:r>
      <w:r>
        <w:rPr>
          <w:b/>
          <w:u w:val="single"/>
          <w:lang w:val="en-US"/>
        </w:rPr>
        <w:t>requirement for M=1 (T=5us) for P=90%.</w:t>
      </w:r>
    </w:p>
    <w:p w14:paraId="2C590525" w14:textId="7AA97E1D" w:rsidR="00B4729D" w:rsidRDefault="00B4729D" w:rsidP="00C53522">
      <w:pPr>
        <w:pStyle w:val="3"/>
        <w:keepLines/>
        <w:numPr>
          <w:ilvl w:val="2"/>
          <w:numId w:val="1"/>
        </w:numPr>
        <w:spacing w:after="120"/>
        <w:ind w:leftChars="0" w:right="200" w:firstLineChars="0"/>
        <w:rPr>
          <w:rFonts w:ascii="Arial" w:hAnsi="Arial"/>
          <w:sz w:val="24"/>
        </w:rPr>
      </w:pPr>
      <w:r>
        <w:rPr>
          <w:rFonts w:ascii="Arial" w:hAnsi="Arial" w:hint="eastAsia"/>
          <w:sz w:val="24"/>
        </w:rPr>
        <w:t>RSRP accuracy</w:t>
      </w:r>
      <w:r w:rsidR="000D0233">
        <w:rPr>
          <w:rFonts w:ascii="Arial" w:hAnsi="Arial"/>
          <w:sz w:val="24"/>
        </w:rPr>
        <w:t xml:space="preserve"> performance</w:t>
      </w:r>
    </w:p>
    <w:p w14:paraId="150A6649" w14:textId="2C3A49B0" w:rsidR="00B005AC" w:rsidRDefault="00217CBA" w:rsidP="003822B0">
      <w:pPr>
        <w:jc w:val="both"/>
      </w:pPr>
      <w:r w:rsidRPr="00217CBA">
        <w:t>For calcul</w:t>
      </w:r>
      <w:r w:rsidR="003822B0">
        <w:t>ating RSRP accuracy, estimated RSRP was divi</w:t>
      </w:r>
      <w:r w:rsidRPr="00217CBA">
        <w:t>ded by ideal RSRP, where ideal RSRP is measured based on the linear average power of ON symbo</w:t>
      </w:r>
      <w:r w:rsidR="003822B0">
        <w:t>l</w:t>
      </w:r>
      <w:r w:rsidRPr="00217CBA">
        <w:t xml:space="preserve"> when Noise and time/frequency error is not affected.</w:t>
      </w:r>
      <w:r w:rsidR="009A29E9">
        <w:t xml:space="preserve"> Note that the other procedures such as BPF/ADC operation are applied to generate the signal for ideal case.</w:t>
      </w:r>
      <w:r w:rsidRPr="00217CBA">
        <w:t xml:space="preserve"> Estimated RSRP is measured including noise and time/frequency error</w:t>
      </w:r>
      <w:r w:rsidR="00174DBD">
        <w:t>.</w:t>
      </w:r>
      <w:r w:rsidR="009A29E9">
        <w:t xml:space="preserve"> </w:t>
      </w:r>
      <w:r w:rsidR="00174DBD">
        <w:t>To estimate noise impact, the linear average power</w:t>
      </w:r>
      <w:r w:rsidRPr="00217CBA">
        <w:t xml:space="preserve"> from OFF symbol</w:t>
      </w:r>
      <w:r w:rsidR="00174DBD">
        <w:t xml:space="preserve"> was used. And estimated RSRP was</w:t>
      </w:r>
      <w:r w:rsidRPr="00217CBA">
        <w:t xml:space="preserve"> measured after tim</w:t>
      </w:r>
      <w:r w:rsidR="00174DBD">
        <w:t>ing estimation based on LP-SS was</w:t>
      </w:r>
      <w:r w:rsidRPr="00217CBA">
        <w:t xml:space="preserve"> performed.</w:t>
      </w:r>
      <w:r w:rsidR="00B005AC">
        <w:t xml:space="preserve"> </w:t>
      </w:r>
    </w:p>
    <w:p w14:paraId="561086E0" w14:textId="5E91802D" w:rsidR="00B4729D" w:rsidRDefault="00B005AC" w:rsidP="003822B0">
      <w:pPr>
        <w:jc w:val="both"/>
      </w:pPr>
      <w:r>
        <w:t xml:space="preserve">Table 3 shows RSRP accuracy based on the sequence candidates used for sync accuracy calculation in Table 2. Note that both 1 sample and 4 samples based RSRP measurement </w:t>
      </w:r>
      <w:r w:rsidR="0093407F">
        <w:t>were performed, and 1 sample measurement case assume that UE perform RSRP calculation based on 1 LP-SS with 320ms periodicity within 1.28s I-DRX cycle.</w:t>
      </w:r>
      <w:r w:rsidR="009A29E9">
        <w:t xml:space="preserve"> In addition, the values shown in Table 3 were calculated the absolute value of RSRP accuracy.</w:t>
      </w:r>
    </w:p>
    <w:p w14:paraId="46B81B99" w14:textId="762CAF7A" w:rsidR="00676E84" w:rsidRPr="0086503B" w:rsidRDefault="00676E84" w:rsidP="00676E84">
      <w:pPr>
        <w:overflowPunct w:val="0"/>
        <w:spacing w:before="120" w:after="120"/>
        <w:jc w:val="center"/>
        <w:textAlignment w:val="baseline"/>
        <w:rPr>
          <w:rFonts w:eastAsia="SimSun"/>
          <w:szCs w:val="24"/>
          <w:lang w:eastAsia="zh-CN"/>
        </w:rPr>
      </w:pPr>
      <w:r>
        <w:rPr>
          <w:rFonts w:eastAsia="바탕"/>
          <w:b/>
          <w:bCs/>
          <w:szCs w:val="24"/>
          <w:lang w:eastAsia="zh-CN"/>
        </w:rPr>
        <w:t>Table 3:</w:t>
      </w:r>
      <w:r w:rsidRPr="00235D5B">
        <w:rPr>
          <w:rFonts w:eastAsia="바탕"/>
          <w:b/>
          <w:bCs/>
          <w:szCs w:val="24"/>
          <w:lang w:eastAsia="zh-CN"/>
        </w:rPr>
        <w:t xml:space="preserve"> </w:t>
      </w:r>
      <w:r w:rsidR="00116D61">
        <w:rPr>
          <w:rFonts w:eastAsia="바탕"/>
          <w:b/>
          <w:bCs/>
          <w:szCs w:val="24"/>
          <w:lang w:eastAsia="zh-CN"/>
        </w:rPr>
        <w:t>RSRP accuracy for P=90%</w:t>
      </w:r>
    </w:p>
    <w:tbl>
      <w:tblPr>
        <w:tblStyle w:val="a6"/>
        <w:tblW w:w="0" w:type="auto"/>
        <w:jc w:val="center"/>
        <w:tblLook w:val="04A0" w:firstRow="1" w:lastRow="0" w:firstColumn="1" w:lastColumn="0" w:noHBand="0" w:noVBand="1"/>
      </w:tblPr>
      <w:tblGrid>
        <w:gridCol w:w="1995"/>
        <w:gridCol w:w="1966"/>
        <w:gridCol w:w="1946"/>
        <w:gridCol w:w="1966"/>
      </w:tblGrid>
      <w:tr w:rsidR="00B005AC" w14:paraId="1A5F702E" w14:textId="45504BB1" w:rsidTr="0093407F">
        <w:trPr>
          <w:trHeight w:val="284"/>
          <w:jc w:val="center"/>
        </w:trPr>
        <w:tc>
          <w:tcPr>
            <w:tcW w:w="1995" w:type="dxa"/>
          </w:tcPr>
          <w:p w14:paraId="29B62263" w14:textId="77777777" w:rsidR="00B005AC" w:rsidRDefault="00B005AC" w:rsidP="00116D61">
            <w:pPr>
              <w:contextualSpacing/>
              <w:jc w:val="both"/>
            </w:pPr>
            <w:r>
              <w:rPr>
                <w:rFonts w:hint="eastAsia"/>
              </w:rPr>
              <w:t>90% percentile</w:t>
            </w:r>
          </w:p>
          <w:p w14:paraId="200787D0" w14:textId="0A2CF7DB" w:rsidR="00B005AC" w:rsidRDefault="00B005AC" w:rsidP="00116D61">
            <w:pPr>
              <w:contextualSpacing/>
              <w:jc w:val="both"/>
            </w:pPr>
            <w:r>
              <w:t>(1 sample / 4 samples)</w:t>
            </w:r>
          </w:p>
        </w:tc>
        <w:tc>
          <w:tcPr>
            <w:tcW w:w="1966" w:type="dxa"/>
            <w:vAlign w:val="center"/>
          </w:tcPr>
          <w:p w14:paraId="6CC8BAFD" w14:textId="1E7E0BA4" w:rsidR="00B005AC" w:rsidRDefault="00B005AC" w:rsidP="0093407F">
            <w:pPr>
              <w:contextualSpacing/>
              <w:jc w:val="both"/>
            </w:pPr>
            <w:r>
              <w:t>L</w:t>
            </w:r>
            <w:r>
              <w:rPr>
                <w:rFonts w:hint="eastAsia"/>
              </w:rPr>
              <w:t xml:space="preserve">ength </w:t>
            </w:r>
            <w:r>
              <w:t>8</w:t>
            </w:r>
          </w:p>
        </w:tc>
        <w:tc>
          <w:tcPr>
            <w:tcW w:w="1946" w:type="dxa"/>
            <w:vAlign w:val="center"/>
          </w:tcPr>
          <w:p w14:paraId="1A5C540A" w14:textId="7CBE0690" w:rsidR="00B005AC" w:rsidRDefault="00B005AC" w:rsidP="0093407F">
            <w:pPr>
              <w:contextualSpacing/>
              <w:jc w:val="both"/>
            </w:pPr>
            <w:r>
              <w:t>L</w:t>
            </w:r>
            <w:r>
              <w:rPr>
                <w:rFonts w:hint="eastAsia"/>
              </w:rPr>
              <w:t xml:space="preserve">ength </w:t>
            </w:r>
            <w:r>
              <w:t>1</w:t>
            </w:r>
            <w:r w:rsidR="0093407F">
              <w:t>6</w:t>
            </w:r>
          </w:p>
        </w:tc>
        <w:tc>
          <w:tcPr>
            <w:tcW w:w="1966" w:type="dxa"/>
            <w:vAlign w:val="center"/>
          </w:tcPr>
          <w:p w14:paraId="6BBA742B" w14:textId="2554A27C" w:rsidR="00B005AC" w:rsidRDefault="00B005AC" w:rsidP="0093407F">
            <w:pPr>
              <w:contextualSpacing/>
              <w:jc w:val="both"/>
            </w:pPr>
            <w:r>
              <w:t>L</w:t>
            </w:r>
            <w:r>
              <w:rPr>
                <w:rFonts w:hint="eastAsia"/>
              </w:rPr>
              <w:t xml:space="preserve">ength </w:t>
            </w:r>
            <w:r>
              <w:t>3</w:t>
            </w:r>
            <w:r w:rsidR="0093407F">
              <w:t>2</w:t>
            </w:r>
          </w:p>
        </w:tc>
      </w:tr>
      <w:tr w:rsidR="00B005AC" w14:paraId="2833D414" w14:textId="78DBFBD1" w:rsidTr="0093407F">
        <w:trPr>
          <w:trHeight w:val="439"/>
          <w:jc w:val="center"/>
        </w:trPr>
        <w:tc>
          <w:tcPr>
            <w:tcW w:w="1995" w:type="dxa"/>
            <w:vAlign w:val="center"/>
          </w:tcPr>
          <w:p w14:paraId="5A5F6482" w14:textId="77777777" w:rsidR="00B005AC" w:rsidRDefault="00B005AC" w:rsidP="0093407F">
            <w:pPr>
              <w:contextualSpacing/>
              <w:jc w:val="both"/>
            </w:pPr>
            <w:r>
              <w:rPr>
                <w:rFonts w:hint="eastAsia"/>
              </w:rPr>
              <w:t>M=1</w:t>
            </w:r>
          </w:p>
        </w:tc>
        <w:tc>
          <w:tcPr>
            <w:tcW w:w="1966" w:type="dxa"/>
            <w:shd w:val="clear" w:color="auto" w:fill="FFFFFF" w:themeFill="background1"/>
            <w:vAlign w:val="center"/>
          </w:tcPr>
          <w:p w14:paraId="42B8053B" w14:textId="2FA095A2" w:rsidR="00B005AC" w:rsidRDefault="0093407F" w:rsidP="0093407F">
            <w:pPr>
              <w:contextualSpacing/>
              <w:jc w:val="both"/>
            </w:pPr>
            <w:r>
              <w:rPr>
                <w:rFonts w:hint="eastAsia"/>
              </w:rPr>
              <w:t>3.87</w:t>
            </w:r>
            <w:r w:rsidR="00B005AC">
              <w:t>dB</w:t>
            </w:r>
            <w:r>
              <w:rPr>
                <w:rFonts w:hint="eastAsia"/>
              </w:rPr>
              <w:t>/3.13</w:t>
            </w:r>
            <w:r w:rsidR="00B005AC">
              <w:t>dB</w:t>
            </w:r>
          </w:p>
        </w:tc>
        <w:tc>
          <w:tcPr>
            <w:tcW w:w="1946" w:type="dxa"/>
            <w:shd w:val="clear" w:color="auto" w:fill="F2F2F2" w:themeFill="background1" w:themeFillShade="F2"/>
            <w:vAlign w:val="center"/>
          </w:tcPr>
          <w:p w14:paraId="16BD1746" w14:textId="30E163E5" w:rsidR="00B005AC" w:rsidRDefault="00B005AC" w:rsidP="0093407F">
            <w:pPr>
              <w:contextualSpacing/>
              <w:jc w:val="both"/>
            </w:pPr>
          </w:p>
        </w:tc>
        <w:tc>
          <w:tcPr>
            <w:tcW w:w="1966" w:type="dxa"/>
            <w:shd w:val="clear" w:color="auto" w:fill="F2F2F2" w:themeFill="background1" w:themeFillShade="F2"/>
            <w:vAlign w:val="center"/>
          </w:tcPr>
          <w:p w14:paraId="28AD912F" w14:textId="3DCC144E" w:rsidR="00B005AC" w:rsidRDefault="00B005AC" w:rsidP="0093407F">
            <w:pPr>
              <w:contextualSpacing/>
              <w:jc w:val="both"/>
            </w:pPr>
          </w:p>
        </w:tc>
      </w:tr>
      <w:tr w:rsidR="00B005AC" w14:paraId="1DA16438" w14:textId="1EAF7423" w:rsidTr="0093407F">
        <w:trPr>
          <w:trHeight w:val="439"/>
          <w:jc w:val="center"/>
        </w:trPr>
        <w:tc>
          <w:tcPr>
            <w:tcW w:w="1995" w:type="dxa"/>
            <w:vAlign w:val="center"/>
          </w:tcPr>
          <w:p w14:paraId="675BCF51" w14:textId="77777777" w:rsidR="00B005AC" w:rsidRDefault="00B005AC" w:rsidP="0093407F">
            <w:pPr>
              <w:contextualSpacing/>
              <w:jc w:val="both"/>
            </w:pPr>
            <w:r>
              <w:rPr>
                <w:rFonts w:hint="eastAsia"/>
              </w:rPr>
              <w:t>M=2</w:t>
            </w:r>
          </w:p>
        </w:tc>
        <w:tc>
          <w:tcPr>
            <w:tcW w:w="1966" w:type="dxa"/>
            <w:shd w:val="clear" w:color="auto" w:fill="FFFFFF" w:themeFill="background1"/>
            <w:vAlign w:val="center"/>
          </w:tcPr>
          <w:p w14:paraId="0ABAFA32" w14:textId="26D1D21D" w:rsidR="00B005AC" w:rsidRDefault="0093407F" w:rsidP="0093407F">
            <w:pPr>
              <w:contextualSpacing/>
              <w:jc w:val="both"/>
            </w:pPr>
            <w:r>
              <w:rPr>
                <w:rFonts w:hint="eastAsia"/>
              </w:rPr>
              <w:t>4.37</w:t>
            </w:r>
            <w:r w:rsidR="00B005AC">
              <w:t>dB</w:t>
            </w:r>
            <w:r w:rsidR="00B005AC">
              <w:rPr>
                <w:rFonts w:hint="eastAsia"/>
              </w:rPr>
              <w:t>/</w:t>
            </w:r>
            <w:r>
              <w:t>3.49</w:t>
            </w:r>
            <w:r w:rsidR="00B005AC">
              <w:t>dB</w:t>
            </w:r>
          </w:p>
        </w:tc>
        <w:tc>
          <w:tcPr>
            <w:tcW w:w="1946" w:type="dxa"/>
            <w:shd w:val="clear" w:color="auto" w:fill="FFFFFF" w:themeFill="background1"/>
            <w:vAlign w:val="center"/>
          </w:tcPr>
          <w:p w14:paraId="01DA8D33" w14:textId="32841D17" w:rsidR="00B005AC" w:rsidRDefault="0093407F" w:rsidP="0093407F">
            <w:pPr>
              <w:contextualSpacing/>
              <w:jc w:val="both"/>
            </w:pPr>
            <w:r>
              <w:rPr>
                <w:rFonts w:hint="eastAsia"/>
              </w:rPr>
              <w:t>3.93</w:t>
            </w:r>
            <w:r w:rsidR="00B005AC">
              <w:t>dB</w:t>
            </w:r>
            <w:r w:rsidR="00B005AC">
              <w:rPr>
                <w:rFonts w:hint="eastAsia"/>
              </w:rPr>
              <w:t>/</w:t>
            </w:r>
            <w:r>
              <w:t>3.18</w:t>
            </w:r>
            <w:r w:rsidR="00B005AC">
              <w:t>dB</w:t>
            </w:r>
          </w:p>
        </w:tc>
        <w:tc>
          <w:tcPr>
            <w:tcW w:w="1966" w:type="dxa"/>
            <w:shd w:val="clear" w:color="auto" w:fill="F2F2F2" w:themeFill="background1" w:themeFillShade="F2"/>
            <w:vAlign w:val="center"/>
          </w:tcPr>
          <w:p w14:paraId="421CFFD2" w14:textId="7EDFCE42" w:rsidR="00B005AC" w:rsidRDefault="00B005AC" w:rsidP="0093407F">
            <w:pPr>
              <w:contextualSpacing/>
              <w:jc w:val="both"/>
            </w:pPr>
          </w:p>
        </w:tc>
      </w:tr>
      <w:tr w:rsidR="00B005AC" w14:paraId="53AB2CB0" w14:textId="488BF4B8" w:rsidTr="0093407F">
        <w:trPr>
          <w:trHeight w:val="439"/>
          <w:jc w:val="center"/>
        </w:trPr>
        <w:tc>
          <w:tcPr>
            <w:tcW w:w="1995" w:type="dxa"/>
            <w:vAlign w:val="center"/>
          </w:tcPr>
          <w:p w14:paraId="538E739C" w14:textId="77777777" w:rsidR="00B005AC" w:rsidRDefault="00B005AC" w:rsidP="0093407F">
            <w:pPr>
              <w:contextualSpacing/>
              <w:jc w:val="both"/>
            </w:pPr>
            <w:r>
              <w:rPr>
                <w:rFonts w:hint="eastAsia"/>
              </w:rPr>
              <w:t>M=4</w:t>
            </w:r>
          </w:p>
        </w:tc>
        <w:tc>
          <w:tcPr>
            <w:tcW w:w="1966" w:type="dxa"/>
            <w:shd w:val="clear" w:color="auto" w:fill="F2F2F2" w:themeFill="background1" w:themeFillShade="F2"/>
            <w:vAlign w:val="center"/>
          </w:tcPr>
          <w:p w14:paraId="6E8A4362" w14:textId="5A766BE3" w:rsidR="00B005AC" w:rsidRDefault="00B005AC" w:rsidP="0093407F">
            <w:pPr>
              <w:contextualSpacing/>
              <w:jc w:val="both"/>
            </w:pPr>
          </w:p>
        </w:tc>
        <w:tc>
          <w:tcPr>
            <w:tcW w:w="1946" w:type="dxa"/>
            <w:shd w:val="clear" w:color="auto" w:fill="FFFFFF" w:themeFill="background1"/>
            <w:vAlign w:val="center"/>
          </w:tcPr>
          <w:p w14:paraId="7597C30A" w14:textId="6AF85EA9" w:rsidR="00B005AC" w:rsidRDefault="0093407F" w:rsidP="0093407F">
            <w:pPr>
              <w:contextualSpacing/>
              <w:jc w:val="both"/>
            </w:pPr>
            <w:r>
              <w:t>4.17</w:t>
            </w:r>
            <w:r w:rsidR="00B005AC">
              <w:t>dB</w:t>
            </w:r>
            <w:r w:rsidR="00B005AC">
              <w:rPr>
                <w:rFonts w:hint="eastAsia"/>
              </w:rPr>
              <w:t>/</w:t>
            </w:r>
            <w:r>
              <w:t>3.34</w:t>
            </w:r>
            <w:r w:rsidR="00B005AC">
              <w:t>dB</w:t>
            </w:r>
          </w:p>
        </w:tc>
        <w:tc>
          <w:tcPr>
            <w:tcW w:w="1966" w:type="dxa"/>
            <w:shd w:val="clear" w:color="auto" w:fill="FFFFFF" w:themeFill="background1"/>
            <w:vAlign w:val="center"/>
          </w:tcPr>
          <w:p w14:paraId="4947FBCA" w14:textId="5E5BC622" w:rsidR="00B005AC" w:rsidRDefault="0093407F" w:rsidP="0093407F">
            <w:pPr>
              <w:contextualSpacing/>
              <w:jc w:val="both"/>
            </w:pPr>
            <w:r>
              <w:rPr>
                <w:rFonts w:hint="eastAsia"/>
              </w:rPr>
              <w:t>3.8</w:t>
            </w:r>
            <w:r w:rsidR="00B005AC">
              <w:t>dB</w:t>
            </w:r>
            <w:r w:rsidR="00B005AC">
              <w:rPr>
                <w:rFonts w:hint="eastAsia"/>
              </w:rPr>
              <w:t>/</w:t>
            </w:r>
            <w:r>
              <w:t>3.04</w:t>
            </w:r>
            <w:r w:rsidR="00B005AC">
              <w:t>dB</w:t>
            </w:r>
          </w:p>
        </w:tc>
      </w:tr>
    </w:tbl>
    <w:p w14:paraId="45F2317A" w14:textId="486DFB5E" w:rsidR="00BD3858" w:rsidRDefault="00393ED3" w:rsidP="00393ED3">
      <w:pPr>
        <w:spacing w:before="240"/>
        <w:jc w:val="both"/>
      </w:pPr>
      <w:r>
        <w:rPr>
          <w:rFonts w:hint="eastAsia"/>
        </w:rPr>
        <w:t>Accordin</w:t>
      </w:r>
      <w:r w:rsidR="00BD3858">
        <w:rPr>
          <w:rFonts w:hint="eastAsia"/>
        </w:rPr>
        <w:t xml:space="preserve">g to the result from </w:t>
      </w:r>
      <w:r>
        <w:t xml:space="preserve">Table 3, better RSRP accuracy performance can be achieved </w:t>
      </w:r>
      <w:r w:rsidR="00BD3858">
        <w:t xml:space="preserve">by </w:t>
      </w:r>
      <w:r w:rsidR="0093407F">
        <w:t xml:space="preserve">using more samples of LP-SS and </w:t>
      </w:r>
      <w:r w:rsidR="00BD3858">
        <w:t>lower M value</w:t>
      </w:r>
      <w:r w:rsidR="0093407F">
        <w:t xml:space="preserve"> under the same length of sequence</w:t>
      </w:r>
      <w:r w:rsidR="00BD3858">
        <w:t>.</w:t>
      </w:r>
      <w:r w:rsidR="0093407F">
        <w:t xml:space="preserve"> Furthermore, to achieve the target RSRP accuracy, </w:t>
      </w:r>
      <w:r w:rsidR="00200433">
        <w:t xml:space="preserve">at least, </w:t>
      </w:r>
      <w:r w:rsidR="0093407F">
        <w:t>4 samples are necessary for all cases.</w:t>
      </w:r>
    </w:p>
    <w:p w14:paraId="4F958C78" w14:textId="27381A30" w:rsidR="00BD3858" w:rsidRDefault="00652207" w:rsidP="000D0233">
      <w:pPr>
        <w:spacing w:after="0"/>
        <w:jc w:val="both"/>
        <w:rPr>
          <w:b/>
          <w:u w:val="single"/>
        </w:rPr>
      </w:pPr>
      <w:r>
        <w:rPr>
          <w:rFonts w:hint="eastAsia"/>
          <w:b/>
          <w:u w:val="single"/>
        </w:rPr>
        <w:lastRenderedPageBreak/>
        <w:t>Observation 5</w:t>
      </w:r>
      <w:r w:rsidR="00BD3858">
        <w:rPr>
          <w:rFonts w:hint="eastAsia"/>
          <w:b/>
          <w:u w:val="single"/>
        </w:rPr>
        <w:t xml:space="preserve">: </w:t>
      </w:r>
      <w:r w:rsidR="00BD3858">
        <w:rPr>
          <w:b/>
          <w:u w:val="single"/>
        </w:rPr>
        <w:t>RSRP accuracy performance is getting better by using lower M value or using more sample for measurement.</w:t>
      </w:r>
    </w:p>
    <w:p w14:paraId="6CC6106E" w14:textId="333F78B4" w:rsidR="000D0233" w:rsidRPr="000D0233" w:rsidRDefault="00673DBB" w:rsidP="00BD3858">
      <w:pPr>
        <w:numPr>
          <w:ilvl w:val="0"/>
          <w:numId w:val="9"/>
        </w:numPr>
        <w:jc w:val="both"/>
        <w:rPr>
          <w:b/>
          <w:u w:val="single"/>
        </w:rPr>
      </w:pPr>
      <w:r>
        <w:rPr>
          <w:b/>
          <w:u w:val="single"/>
          <w:lang w:val="en-US"/>
        </w:rPr>
        <w:t xml:space="preserve">At least, </w:t>
      </w:r>
      <w:r w:rsidR="000D0233">
        <w:rPr>
          <w:b/>
          <w:u w:val="single"/>
          <w:lang w:val="en-US"/>
        </w:rPr>
        <w:t>4 LP-SS samples are needed to satisfy the target RSRP accuracy (3.5dB).</w:t>
      </w:r>
    </w:p>
    <w:p w14:paraId="517EC2D4" w14:textId="3D37FF6B" w:rsidR="00ED53BD" w:rsidRPr="006A5A18" w:rsidRDefault="0085746D" w:rsidP="009E030C">
      <w:pPr>
        <w:pStyle w:val="2"/>
        <w:rPr>
          <w:lang w:val="en-US"/>
        </w:rPr>
      </w:pPr>
      <w:r w:rsidRPr="006A5A18">
        <w:rPr>
          <w:lang w:val="en-US"/>
        </w:rPr>
        <w:t>Waveform</w:t>
      </w:r>
    </w:p>
    <w:p w14:paraId="0F0F1170" w14:textId="46637483" w:rsidR="00DF05D4" w:rsidRDefault="0093407F" w:rsidP="005257CB">
      <w:pPr>
        <w:jc w:val="both"/>
        <w:rPr>
          <w:lang w:val="en-US"/>
        </w:rPr>
      </w:pPr>
      <w:r>
        <w:rPr>
          <w:lang w:val="en-US"/>
        </w:rPr>
        <w:t>Regarding the overlaid OFDM sequence for LP-SS, the following agreement was made in the previous meeting:</w:t>
      </w:r>
    </w:p>
    <w:tbl>
      <w:tblPr>
        <w:tblStyle w:val="a6"/>
        <w:tblW w:w="0" w:type="auto"/>
        <w:tblLook w:val="04A0" w:firstRow="1" w:lastRow="0" w:firstColumn="1" w:lastColumn="0" w:noHBand="0" w:noVBand="1"/>
      </w:tblPr>
      <w:tblGrid>
        <w:gridCol w:w="9629"/>
      </w:tblGrid>
      <w:tr w:rsidR="00E15CD6" w14:paraId="1A9D62F8" w14:textId="77777777" w:rsidTr="00E15CD6">
        <w:tc>
          <w:tcPr>
            <w:tcW w:w="9629" w:type="dxa"/>
          </w:tcPr>
          <w:p w14:paraId="17993B71" w14:textId="77777777" w:rsidR="002B0C17" w:rsidRPr="008601AB" w:rsidRDefault="002B0C17" w:rsidP="002B0C17">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6C8A2E5F" w14:textId="77777777" w:rsidR="002B0C17" w:rsidRPr="008601AB" w:rsidRDefault="002B0C17" w:rsidP="002B0C17">
            <w:pPr>
              <w:overflowPunct w:val="0"/>
              <w:autoSpaceDE w:val="0"/>
              <w:autoSpaceDN w:val="0"/>
              <w:adjustRightInd w:val="0"/>
              <w:contextualSpacing/>
              <w:jc w:val="both"/>
              <w:textAlignment w:val="baseline"/>
              <w:rPr>
                <w:rFonts w:eastAsia="Microsoft YaHei"/>
                <w:lang w:eastAsia="zh-CN"/>
              </w:rPr>
            </w:pPr>
            <w:r w:rsidRPr="008601AB">
              <w:rPr>
                <w:rFonts w:eastAsia="Microsoft YaHei" w:hint="eastAsia"/>
                <w:lang w:eastAsia="zh-CN"/>
              </w:rPr>
              <w:t>Support overlaid OFDM sequence(s) for LP-SS:</w:t>
            </w:r>
          </w:p>
          <w:p w14:paraId="0C21E7EE" w14:textId="77777777" w:rsidR="002B0C17" w:rsidRPr="008601AB" w:rsidRDefault="002B0C17" w:rsidP="002B0C17">
            <w:pPr>
              <w:numPr>
                <w:ilvl w:val="0"/>
                <w:numId w:val="12"/>
              </w:numPr>
              <w:overflowPunct w:val="0"/>
              <w:autoSpaceDE w:val="0"/>
              <w:autoSpaceDN w:val="0"/>
              <w:adjustRightInd w:val="0"/>
              <w:spacing w:after="0"/>
              <w:contextualSpacing/>
              <w:jc w:val="both"/>
              <w:textAlignment w:val="baseline"/>
              <w:rPr>
                <w:rFonts w:eastAsia="Microsoft YaHei"/>
                <w:color w:val="000000"/>
                <w:lang w:eastAsia="zh-CN"/>
              </w:rPr>
            </w:pPr>
            <w:r w:rsidRPr="008601AB">
              <w:rPr>
                <w:rFonts w:eastAsia="Microsoft YaHei"/>
                <w:color w:val="000000"/>
                <w:lang w:eastAsia="zh-CN"/>
              </w:rPr>
              <w:t>LP-SS reuse</w:t>
            </w:r>
            <w:r w:rsidRPr="008601AB">
              <w:rPr>
                <w:rFonts w:eastAsia="Microsoft YaHei" w:hint="eastAsia"/>
                <w:color w:val="000000"/>
                <w:lang w:eastAsia="zh-CN"/>
              </w:rPr>
              <w:t>s</w:t>
            </w:r>
            <w:r w:rsidRPr="008601AB">
              <w:rPr>
                <w:rFonts w:eastAsia="Microsoft YaHei"/>
                <w:color w:val="000000"/>
                <w:lang w:eastAsia="zh-CN"/>
              </w:rPr>
              <w:t xml:space="preserve"> the overlaid OFDM sequence</w:t>
            </w:r>
            <w:r w:rsidRPr="008601AB">
              <w:rPr>
                <w:rFonts w:eastAsia="Microsoft YaHei" w:hint="eastAsia"/>
                <w:color w:val="000000"/>
                <w:lang w:eastAsia="zh-CN"/>
              </w:rPr>
              <w:t>(s) specified</w:t>
            </w:r>
            <w:r w:rsidRPr="008601AB">
              <w:rPr>
                <w:rFonts w:eastAsia="Microsoft YaHei"/>
                <w:color w:val="000000"/>
                <w:lang w:eastAsia="zh-CN"/>
              </w:rPr>
              <w:t xml:space="preserve"> for LP-WUS</w:t>
            </w:r>
            <w:r w:rsidRPr="008601AB">
              <w:rPr>
                <w:rFonts w:eastAsia="Microsoft YaHei" w:hint="eastAsia"/>
                <w:color w:val="000000"/>
                <w:lang w:eastAsia="zh-CN"/>
              </w:rPr>
              <w:t>.</w:t>
            </w:r>
            <w:r w:rsidRPr="008601AB">
              <w:rPr>
                <w:rFonts w:eastAsia="Microsoft YaHei"/>
                <w:color w:val="000000"/>
                <w:lang w:eastAsia="zh-CN"/>
              </w:rPr>
              <w:t xml:space="preserve"> The design on overlaid OFDM sequence(s) specified for LP-WUS </w:t>
            </w:r>
            <w:r w:rsidRPr="008601AB">
              <w:rPr>
                <w:rFonts w:eastAsia="Microsoft YaHei" w:hint="eastAsia"/>
                <w:color w:val="000000"/>
                <w:lang w:eastAsia="zh-CN"/>
              </w:rPr>
              <w:t>doesn</w:t>
            </w:r>
            <w:r w:rsidRPr="008601AB">
              <w:rPr>
                <w:rFonts w:eastAsia="Microsoft YaHei"/>
                <w:color w:val="000000"/>
                <w:lang w:eastAsia="zh-CN"/>
              </w:rPr>
              <w:t>’</w:t>
            </w:r>
            <w:r w:rsidRPr="008601AB">
              <w:rPr>
                <w:rFonts w:eastAsia="Microsoft YaHei" w:hint="eastAsia"/>
                <w:color w:val="000000"/>
                <w:lang w:eastAsia="zh-CN"/>
              </w:rPr>
              <w:t>t</w:t>
            </w:r>
            <w:r w:rsidRPr="008601AB">
              <w:rPr>
                <w:rFonts w:eastAsia="Microsoft YaHei"/>
                <w:color w:val="000000"/>
                <w:lang w:eastAsia="zh-CN"/>
              </w:rPr>
              <w:t xml:space="preserve"> target for sync and RRM measurement performance based on overlaid OFDM sequence for LP-SS.</w:t>
            </w:r>
          </w:p>
          <w:p w14:paraId="0BCB3ADB" w14:textId="77777777" w:rsidR="002B0C17" w:rsidRPr="008601AB" w:rsidRDefault="002B0C17" w:rsidP="002B0C17">
            <w:pPr>
              <w:numPr>
                <w:ilvl w:val="0"/>
                <w:numId w:val="12"/>
              </w:numPr>
              <w:overflowPunct w:val="0"/>
              <w:autoSpaceDE w:val="0"/>
              <w:autoSpaceDN w:val="0"/>
              <w:adjustRightInd w:val="0"/>
              <w:spacing w:after="0"/>
              <w:contextualSpacing/>
              <w:jc w:val="both"/>
              <w:textAlignment w:val="baseline"/>
              <w:rPr>
                <w:rFonts w:eastAsia="Microsoft YaHei"/>
                <w:lang w:eastAsia="zh-CN"/>
              </w:rPr>
            </w:pPr>
            <w:r w:rsidRPr="008601AB">
              <w:rPr>
                <w:rFonts w:eastAsia="Microsoft YaHei"/>
                <w:lang w:eastAsia="zh-CN"/>
              </w:rPr>
              <w:t>W</w:t>
            </w:r>
            <w:r w:rsidRPr="008601AB">
              <w:rPr>
                <w:rFonts w:eastAsia="Microsoft YaHei" w:hint="eastAsia"/>
                <w:lang w:eastAsia="zh-CN"/>
              </w:rPr>
              <w:t xml:space="preserve">hether to </w:t>
            </w:r>
            <w:r w:rsidRPr="008601AB">
              <w:rPr>
                <w:rFonts w:eastAsia="Microsoft YaHei"/>
                <w:lang w:eastAsia="zh-CN"/>
              </w:rPr>
              <w:t xml:space="preserve">transmit LP-SS </w:t>
            </w:r>
            <w:r w:rsidRPr="008601AB">
              <w:rPr>
                <w:rFonts w:eastAsia="Microsoft YaHei" w:hint="eastAsia"/>
                <w:lang w:eastAsia="zh-CN"/>
              </w:rPr>
              <w:t xml:space="preserve">by </w:t>
            </w:r>
            <w:r w:rsidRPr="008601AB">
              <w:rPr>
                <w:rFonts w:eastAsia="Microsoft YaHei"/>
                <w:lang w:eastAsia="zh-CN"/>
              </w:rPr>
              <w:t xml:space="preserve">using a </w:t>
            </w:r>
            <w:r w:rsidRPr="008601AB">
              <w:rPr>
                <w:rFonts w:eastAsia="Microsoft YaHei" w:hint="eastAsia"/>
                <w:lang w:eastAsia="zh-CN"/>
              </w:rPr>
              <w:t>specified</w:t>
            </w:r>
            <w:r w:rsidRPr="008601AB">
              <w:rPr>
                <w:rFonts w:eastAsia="Microsoft YaHei"/>
                <w:lang w:eastAsia="zh-CN"/>
              </w:rPr>
              <w:t xml:space="preserve"> overlaid OFDM sequence</w:t>
            </w:r>
            <w:r w:rsidRPr="008601AB">
              <w:rPr>
                <w:rFonts w:eastAsia="Microsoft YaHei" w:hint="eastAsia"/>
                <w:lang w:eastAsia="zh-CN"/>
              </w:rPr>
              <w:t xml:space="preserve"> is configurable.</w:t>
            </w:r>
          </w:p>
          <w:p w14:paraId="0E9D892D" w14:textId="77777777" w:rsidR="002B0C17" w:rsidRPr="008601AB" w:rsidRDefault="002B0C17" w:rsidP="002B0C17">
            <w:pPr>
              <w:numPr>
                <w:ilvl w:val="1"/>
                <w:numId w:val="12"/>
              </w:numPr>
              <w:overflowPunct w:val="0"/>
              <w:autoSpaceDE w:val="0"/>
              <w:autoSpaceDN w:val="0"/>
              <w:adjustRightInd w:val="0"/>
              <w:spacing w:after="0"/>
              <w:contextualSpacing/>
              <w:jc w:val="both"/>
              <w:textAlignment w:val="baseline"/>
              <w:rPr>
                <w:rFonts w:eastAsia="Microsoft YaHei"/>
                <w:lang w:eastAsia="zh-CN"/>
              </w:rPr>
            </w:pPr>
            <w:r w:rsidRPr="008601AB">
              <w:rPr>
                <w:rFonts w:eastAsia="Microsoft YaHei"/>
                <w:lang w:eastAsia="zh-CN"/>
              </w:rPr>
              <w:t>Applicable at least for OOK-1 and FFS for OOK-4</w:t>
            </w:r>
          </w:p>
          <w:p w14:paraId="5F78067A" w14:textId="49EC94AB" w:rsidR="00E15CD6" w:rsidRPr="002B0C17" w:rsidRDefault="002B0C17" w:rsidP="002B0C17">
            <w:pPr>
              <w:numPr>
                <w:ilvl w:val="0"/>
                <w:numId w:val="12"/>
              </w:numPr>
              <w:overflowPunct w:val="0"/>
              <w:autoSpaceDE w:val="0"/>
              <w:autoSpaceDN w:val="0"/>
              <w:adjustRightInd w:val="0"/>
              <w:contextualSpacing/>
              <w:jc w:val="both"/>
              <w:textAlignment w:val="baseline"/>
              <w:rPr>
                <w:rFonts w:eastAsia="Microsoft YaHei"/>
                <w:lang w:eastAsia="zh-CN"/>
              </w:rPr>
            </w:pPr>
            <w:r w:rsidRPr="008601AB">
              <w:rPr>
                <w:rFonts w:eastAsia="Microsoft YaHei" w:hint="eastAsia"/>
                <w:lang w:eastAsia="zh-CN"/>
              </w:rPr>
              <w:t xml:space="preserve">From RAN1 perspective, </w:t>
            </w:r>
            <w:r w:rsidRPr="008601AB">
              <w:rPr>
                <w:rFonts w:eastAsia="Microsoft YaHei"/>
                <w:lang w:eastAsia="zh-CN"/>
              </w:rPr>
              <w:t>it is not intended to introduce new RAN4 requirements specific to overlaid sequences</w:t>
            </w:r>
          </w:p>
        </w:tc>
      </w:tr>
    </w:tbl>
    <w:p w14:paraId="14A3ABE1" w14:textId="7AEE0601" w:rsidR="000D0233" w:rsidRDefault="000D0233" w:rsidP="007209DA">
      <w:pPr>
        <w:spacing w:before="240"/>
        <w:jc w:val="both"/>
        <w:rPr>
          <w:lang w:val="en-US"/>
        </w:rPr>
      </w:pPr>
      <w:r>
        <w:t>From our understanding, the bullet “</w:t>
      </w:r>
      <w:r w:rsidRPr="000D0233">
        <w:rPr>
          <w:lang w:val="en-US"/>
        </w:rPr>
        <w:t>whether to transmit LP-SS by using a specified overlaid OFDM sequence</w:t>
      </w:r>
      <w:r>
        <w:rPr>
          <w:lang w:val="en-US"/>
        </w:rPr>
        <w:t xml:space="preserve"> is configurable”</w:t>
      </w:r>
      <w:r w:rsidRPr="000D0233">
        <w:rPr>
          <w:lang w:val="en-US"/>
        </w:rPr>
        <w:t xml:space="preserve"> means that whether UE with OFDM-based LP-WUR can use the LP-SS for synchronization or </w:t>
      </w:r>
      <w:r>
        <w:rPr>
          <w:lang w:val="en-US"/>
        </w:rPr>
        <w:t xml:space="preserve">RRM </w:t>
      </w:r>
      <w:r w:rsidRPr="000D0233">
        <w:rPr>
          <w:lang w:val="en-US"/>
        </w:rPr>
        <w:t>measurement can be determined by the gNB configuration</w:t>
      </w:r>
      <w:r w:rsidR="006A3189">
        <w:rPr>
          <w:lang w:val="en-US"/>
        </w:rPr>
        <w:t>, if RAN4 define the requirements for UEs with OFDM-based LP-WUR who perform synchronization and RRM measurement based on the overlaid OFDM sequence used for LP-SS</w:t>
      </w:r>
      <w:r w:rsidRPr="000D0233">
        <w:rPr>
          <w:lang w:val="en-US"/>
        </w:rPr>
        <w:t>. For example, if the gNB co</w:t>
      </w:r>
      <w:r>
        <w:rPr>
          <w:lang w:val="en-US"/>
        </w:rPr>
        <w:t>nfigure the overlaid</w:t>
      </w:r>
      <w:r w:rsidRPr="000D0233">
        <w:rPr>
          <w:lang w:val="en-US"/>
        </w:rPr>
        <w:t xml:space="preserve"> sequence used for LP-SS, OFDM-based LP-WUR can utilize LP-SS</w:t>
      </w:r>
      <w:r>
        <w:rPr>
          <w:lang w:val="en-US"/>
        </w:rPr>
        <w:t xml:space="preserve"> for synchronization or measurement</w:t>
      </w:r>
      <w:r w:rsidR="006A3189">
        <w:rPr>
          <w:lang w:val="en-US"/>
        </w:rPr>
        <w:t xml:space="preserve"> based on the defined requirements.</w:t>
      </w:r>
      <w:r w:rsidRPr="000D0233">
        <w:rPr>
          <w:lang w:val="en-US"/>
        </w:rPr>
        <w:t xml:space="preserve"> </w:t>
      </w:r>
      <w:r w:rsidR="006A3189">
        <w:rPr>
          <w:lang w:val="en-US"/>
        </w:rPr>
        <w:t>However,</w:t>
      </w:r>
      <w:r w:rsidRPr="000D0233">
        <w:rPr>
          <w:lang w:val="en-US"/>
        </w:rPr>
        <w:t xml:space="preserve"> the gNB should take care of different performance compared </w:t>
      </w:r>
      <w:r>
        <w:rPr>
          <w:lang w:val="en-US"/>
        </w:rPr>
        <w:t>to UEs who use only PSS/SSS for the same purpose.</w:t>
      </w:r>
      <w:r>
        <w:rPr>
          <w:rFonts w:hint="eastAsia"/>
          <w:lang w:val="en-US"/>
        </w:rPr>
        <w:t xml:space="preserve"> </w:t>
      </w:r>
      <w:r w:rsidRPr="000D0233">
        <w:rPr>
          <w:lang w:val="en-US"/>
        </w:rPr>
        <w:t xml:space="preserve">Because </w:t>
      </w:r>
      <w:r>
        <w:rPr>
          <w:lang w:val="en-US"/>
        </w:rPr>
        <w:t xml:space="preserve">the performance </w:t>
      </w:r>
      <w:r w:rsidRPr="000D0233">
        <w:rPr>
          <w:lang w:val="en-US"/>
        </w:rPr>
        <w:t>RRM measurement based on SSS and the over</w:t>
      </w:r>
      <w:r>
        <w:rPr>
          <w:lang w:val="en-US"/>
        </w:rPr>
        <w:t>laid OFDM sequence can be differ</w:t>
      </w:r>
      <w:r w:rsidRPr="000D0233">
        <w:rPr>
          <w:lang w:val="en-US"/>
        </w:rPr>
        <w:t>ent</w:t>
      </w:r>
      <w:r>
        <w:rPr>
          <w:lang w:val="en-US"/>
        </w:rPr>
        <w:t>, especially for M</w:t>
      </w:r>
      <w:r w:rsidR="006A3189">
        <w:rPr>
          <w:lang w:val="en-US"/>
        </w:rPr>
        <w:t xml:space="preserve"> </w:t>
      </w:r>
      <w:r>
        <w:rPr>
          <w:lang w:val="en-US"/>
        </w:rPr>
        <w:t>&gt;1</w:t>
      </w:r>
      <w:r w:rsidRPr="000D0233">
        <w:rPr>
          <w:lang w:val="en-US"/>
        </w:rPr>
        <w:t>, the gNB should provide different criterion or threshold considering both case</w:t>
      </w:r>
      <w:r w:rsidR="006A3189">
        <w:rPr>
          <w:lang w:val="en-US"/>
        </w:rPr>
        <w:t>s</w:t>
      </w:r>
      <w:r w:rsidRPr="000D0233">
        <w:rPr>
          <w:lang w:val="en-US"/>
        </w:rPr>
        <w:t xml:space="preserve"> (</w:t>
      </w:r>
      <w:r>
        <w:rPr>
          <w:lang w:val="en-US"/>
        </w:rPr>
        <w:t>using SSS and using LP-SS).</w:t>
      </w:r>
    </w:p>
    <w:p w14:paraId="35CAE08F" w14:textId="1869529F" w:rsidR="000D0233" w:rsidRDefault="000D0233" w:rsidP="007209DA">
      <w:pPr>
        <w:spacing w:before="240"/>
        <w:jc w:val="both"/>
        <w:rPr>
          <w:lang w:val="en-US"/>
        </w:rPr>
      </w:pPr>
      <w:r w:rsidRPr="000D0233">
        <w:rPr>
          <w:lang w:val="en-US"/>
        </w:rPr>
        <w:t>F</w:t>
      </w:r>
      <w:r>
        <w:rPr>
          <w:lang w:val="en-US"/>
        </w:rPr>
        <w:t>urthermore, the frequency synchro</w:t>
      </w:r>
      <w:r w:rsidRPr="000D0233">
        <w:rPr>
          <w:lang w:val="en-US"/>
        </w:rPr>
        <w:t>nization performance can be significantly d</w:t>
      </w:r>
      <w:r>
        <w:rPr>
          <w:lang w:val="en-US"/>
        </w:rPr>
        <w:t xml:space="preserve">ifferent if the OFDM sequence length is decreased. As the result, </w:t>
      </w:r>
      <w:r w:rsidRPr="000D0233">
        <w:rPr>
          <w:lang w:val="en-US"/>
        </w:rPr>
        <w:t>it can lead to the different detection performance for overlaid OFDM sequence in LP-WUS. Therefore, from the gNB point of view, it makes harder to configure the proper number of information bit carried by the overlaid OFDM sequence. If OFDM-based LP-WUR has the ability to receive SSS to perform the measurement and synchronization, that receiver can support larger number of information bits for the overlaid OFDM sequence, but</w:t>
      </w:r>
      <w:r w:rsidR="006A3189">
        <w:rPr>
          <w:lang w:val="en-US"/>
        </w:rPr>
        <w:t xml:space="preserve"> it is not likely that</w:t>
      </w:r>
      <w:r w:rsidRPr="000D0233">
        <w:rPr>
          <w:lang w:val="en-US"/>
        </w:rPr>
        <w:t xml:space="preserve"> the receiver</w:t>
      </w:r>
      <w:r>
        <w:rPr>
          <w:lang w:val="en-US"/>
        </w:rPr>
        <w:t xml:space="preserve"> that</w:t>
      </w:r>
      <w:r w:rsidRPr="000D0233">
        <w:rPr>
          <w:lang w:val="en-US"/>
        </w:rPr>
        <w:t xml:space="preserve"> only receive</w:t>
      </w:r>
      <w:r>
        <w:rPr>
          <w:lang w:val="en-US"/>
        </w:rPr>
        <w:t>s</w:t>
      </w:r>
      <w:r w:rsidRPr="000D0233">
        <w:rPr>
          <w:lang w:val="en-US"/>
        </w:rPr>
        <w:t xml:space="preserve"> the overlaid sequence of LP-SS support the same number of information bit for overlaid sequence of LP-WUS. Therefore, in the case that the gNB do not want to take care of the different p</w:t>
      </w:r>
      <w:r>
        <w:rPr>
          <w:lang w:val="en-US"/>
        </w:rPr>
        <w:t>erformance aspect for OFDM-based</w:t>
      </w:r>
      <w:r w:rsidRPr="000D0233">
        <w:rPr>
          <w:lang w:val="en-US"/>
        </w:rPr>
        <w:t xml:space="preserve"> LP-WUR, the gNB can configure not to transmit the specified overlaid OFDM sequence in order to ensure that all OFDM-based LP-WUR use PSS/SSS for synchronization and measurement. Although the specified overlaid OFDM sequence is not used, the gNB should use the sequence that does not affect the p</w:t>
      </w:r>
      <w:r>
        <w:rPr>
          <w:lang w:val="en-US"/>
        </w:rPr>
        <w:t>erformance for OOK-based LP-WUR as studied in [2].</w:t>
      </w:r>
    </w:p>
    <w:p w14:paraId="470785D3" w14:textId="029A1D74" w:rsidR="00DB79DD" w:rsidRDefault="00DB79DD" w:rsidP="00A93704">
      <w:pPr>
        <w:spacing w:after="0"/>
        <w:jc w:val="both"/>
        <w:rPr>
          <w:b/>
          <w:u w:val="single"/>
        </w:rPr>
      </w:pPr>
      <w:r w:rsidRPr="000D0233">
        <w:rPr>
          <w:rFonts w:hint="eastAsia"/>
          <w:b/>
          <w:u w:val="single"/>
        </w:rPr>
        <w:t>P</w:t>
      </w:r>
      <w:r w:rsidR="00652207">
        <w:rPr>
          <w:b/>
          <w:u w:val="single"/>
        </w:rPr>
        <w:t>roposal 14</w:t>
      </w:r>
      <w:r w:rsidRPr="000D0233">
        <w:rPr>
          <w:b/>
          <w:u w:val="single"/>
        </w:rPr>
        <w:t xml:space="preserve">: </w:t>
      </w:r>
      <w:r w:rsidR="000D0233" w:rsidRPr="000D0233">
        <w:rPr>
          <w:b/>
          <w:u w:val="single"/>
        </w:rPr>
        <w:t>Support to configure whether to transmit LP-SS by using a specified overlaid OFDM sequence for both OOK-1 and OOK-4 case.</w:t>
      </w:r>
    </w:p>
    <w:p w14:paraId="0E4D0DFF" w14:textId="0C767A18" w:rsidR="009056FB" w:rsidRPr="005A7F8F" w:rsidRDefault="009056FB" w:rsidP="0093407F">
      <w:pPr>
        <w:ind w:left="720"/>
        <w:jc w:val="both"/>
        <w:rPr>
          <w:b/>
          <w:u w:val="single"/>
        </w:rPr>
      </w:pPr>
      <w:r w:rsidRPr="005A7F8F">
        <w:rPr>
          <w:lang w:val="en-US"/>
        </w:rPr>
        <w:br w:type="page"/>
      </w:r>
    </w:p>
    <w:p w14:paraId="7FE4278D" w14:textId="1B28FBB5" w:rsidR="00DF1A83" w:rsidRPr="00BD6587" w:rsidRDefault="00DF1A83" w:rsidP="00C53522">
      <w:pPr>
        <w:pStyle w:val="1"/>
        <w:numPr>
          <w:ilvl w:val="0"/>
          <w:numId w:val="1"/>
        </w:numPr>
        <w:pBdr>
          <w:top w:val="single" w:sz="12" w:space="3" w:color="auto"/>
        </w:pBdr>
        <w:overflowPunct/>
        <w:autoSpaceDE/>
        <w:autoSpaceDN/>
        <w:adjustRightInd/>
        <w:spacing w:before="240" w:after="180" w:line="240" w:lineRule="auto"/>
        <w:jc w:val="both"/>
        <w:textAlignment w:val="auto"/>
        <w:rPr>
          <w:szCs w:val="20"/>
          <w:lang w:val="en-US"/>
        </w:rPr>
      </w:pPr>
      <w:r w:rsidRPr="00BD6587">
        <w:rPr>
          <w:szCs w:val="20"/>
          <w:lang w:val="en-US"/>
        </w:rPr>
        <w:lastRenderedPageBreak/>
        <w:t>Conclusion</w:t>
      </w:r>
    </w:p>
    <w:p w14:paraId="5A54E62F" w14:textId="08488F21" w:rsidR="0038497A" w:rsidRDefault="00DF1A83" w:rsidP="0026114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E767F3">
        <w:t>:</w:t>
      </w:r>
    </w:p>
    <w:p w14:paraId="649C65C9" w14:textId="77777777" w:rsidR="0090333B" w:rsidRPr="00722C48" w:rsidRDefault="0090333B" w:rsidP="0090333B">
      <w:pPr>
        <w:jc w:val="both"/>
        <w:rPr>
          <w:b/>
          <w:u w:val="single"/>
        </w:rPr>
      </w:pPr>
      <w:r w:rsidRPr="002D2347">
        <w:rPr>
          <w:rFonts w:hint="eastAsia"/>
          <w:b/>
          <w:u w:val="single"/>
        </w:rPr>
        <w:t>Observation</w:t>
      </w:r>
      <w:r w:rsidRPr="002D2347">
        <w:rPr>
          <w:b/>
          <w:u w:val="single"/>
        </w:rPr>
        <w:t xml:space="preserve"> 1</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p w14:paraId="5EF9BB3E" w14:textId="77777777" w:rsidR="0090333B" w:rsidRPr="00FE6C58" w:rsidRDefault="0090333B" w:rsidP="0090333B">
      <w:pPr>
        <w:jc w:val="both"/>
        <w:rPr>
          <w:rFonts w:hint="eastAsia"/>
          <w:b/>
          <w:u w:val="single"/>
        </w:rPr>
      </w:pPr>
      <w:r w:rsidRPr="0080256D">
        <w:rPr>
          <w:rFonts w:hint="eastAsia"/>
          <w:b/>
          <w:u w:val="single"/>
        </w:rPr>
        <w:t>Observation</w:t>
      </w:r>
      <w:r w:rsidRPr="0080256D">
        <w:rPr>
          <w:b/>
          <w:u w:val="single"/>
        </w:rPr>
        <w:t xml:space="preserve"> 2</w:t>
      </w:r>
      <w:r w:rsidRPr="0080256D">
        <w:rPr>
          <w:rFonts w:hint="eastAsia"/>
          <w:b/>
          <w:u w:val="single"/>
        </w:rPr>
        <w:t xml:space="preserve">: </w:t>
      </w:r>
      <w:r w:rsidRPr="0080256D">
        <w:rPr>
          <w:b/>
          <w:u w:val="single"/>
        </w:rPr>
        <w:t>If multiple candidates of OFDM sequences are specified to be overlaid by ON pulse of OOK symbol, it is beneficial for OFDM-based LP-WUR to reduce the power consumption of LP-WUS monitoring</w:t>
      </w:r>
      <w:r w:rsidRPr="0080256D">
        <w:rPr>
          <w:rFonts w:hint="eastAsia"/>
          <w:b/>
          <w:u w:val="single"/>
        </w:rPr>
        <w:t>.</w:t>
      </w:r>
    </w:p>
    <w:p w14:paraId="2D911097" w14:textId="77777777" w:rsidR="0090333B" w:rsidRDefault="0090333B" w:rsidP="0090333B">
      <w:pPr>
        <w:spacing w:after="0"/>
        <w:jc w:val="both"/>
        <w:rPr>
          <w:b/>
          <w:u w:val="single"/>
        </w:rPr>
      </w:pPr>
      <w:r w:rsidRPr="002D2347">
        <w:rPr>
          <w:rFonts w:hint="eastAsia"/>
          <w:b/>
          <w:u w:val="single"/>
        </w:rPr>
        <w:t>Observation</w:t>
      </w:r>
      <w:r>
        <w:rPr>
          <w:b/>
          <w:u w:val="single"/>
        </w:rPr>
        <w:t xml:space="preserve"> 3</w:t>
      </w:r>
      <w:r w:rsidRPr="002D2347">
        <w:rPr>
          <w:rFonts w:hint="eastAsia"/>
          <w:b/>
          <w:u w:val="single"/>
        </w:rPr>
        <w:t xml:space="preserve">: </w:t>
      </w:r>
      <w:r>
        <w:rPr>
          <w:b/>
          <w:u w:val="single"/>
        </w:rPr>
        <w:t>As the sequence length is increased, the sync accuracy is also increased. However, the reduction of resource overhead is hard to be achieved by increasing M values because of performance degradation on OOK detection with given sequence length.</w:t>
      </w:r>
    </w:p>
    <w:p w14:paraId="31364D3E" w14:textId="77777777" w:rsidR="0090333B" w:rsidRPr="005766A4" w:rsidRDefault="0090333B" w:rsidP="0090333B">
      <w:pPr>
        <w:numPr>
          <w:ilvl w:val="0"/>
          <w:numId w:val="9"/>
        </w:numPr>
        <w:jc w:val="both"/>
        <w:rPr>
          <w:b/>
          <w:u w:val="single"/>
          <w:lang w:val="en-US"/>
        </w:rPr>
      </w:pPr>
      <w:r>
        <w:rPr>
          <w:b/>
          <w:u w:val="single"/>
          <w:lang w:val="en-US"/>
        </w:rPr>
        <w:t>To achieve the tight sync accuracy, the longer sequence for LP-SS is necessary.</w:t>
      </w:r>
    </w:p>
    <w:p w14:paraId="0B3E1BF1" w14:textId="77777777" w:rsidR="0090333B" w:rsidRDefault="0090333B" w:rsidP="0090333B">
      <w:pPr>
        <w:spacing w:after="0"/>
        <w:jc w:val="both"/>
        <w:rPr>
          <w:b/>
          <w:u w:val="single"/>
        </w:rPr>
      </w:pPr>
      <w:r>
        <w:rPr>
          <w:rFonts w:hint="eastAsia"/>
          <w:b/>
          <w:u w:val="single"/>
        </w:rPr>
        <w:t xml:space="preserve">Observation 4: </w:t>
      </w:r>
      <w:r>
        <w:rPr>
          <w:b/>
          <w:u w:val="single"/>
        </w:rPr>
        <w:t xml:space="preserve">OOK-4 with M=2 has better sync accuracy performance compared to that of </w:t>
      </w:r>
      <w:r>
        <w:rPr>
          <w:rFonts w:hint="eastAsia"/>
          <w:b/>
          <w:u w:val="single"/>
        </w:rPr>
        <w:t>OOK-4 with M=1 or OOK-1</w:t>
      </w:r>
      <w:r>
        <w:rPr>
          <w:b/>
          <w:u w:val="single"/>
        </w:rPr>
        <w:t>.</w:t>
      </w:r>
    </w:p>
    <w:p w14:paraId="68C2ACE9" w14:textId="77777777" w:rsidR="0090333B" w:rsidRPr="005766A4" w:rsidRDefault="0090333B" w:rsidP="0090333B">
      <w:pPr>
        <w:numPr>
          <w:ilvl w:val="0"/>
          <w:numId w:val="9"/>
        </w:numPr>
        <w:jc w:val="both"/>
        <w:rPr>
          <w:rFonts w:hint="eastAsia"/>
          <w:b/>
          <w:u w:val="single"/>
        </w:rPr>
      </w:pPr>
      <w:r>
        <w:rPr>
          <w:b/>
          <w:u w:val="single"/>
          <w:lang w:val="en-US"/>
        </w:rPr>
        <w:t>OOK-4 with M=1 can achieve the requirement for M=1 (T=5us) for P=90%.</w:t>
      </w:r>
    </w:p>
    <w:p w14:paraId="0F7067F9" w14:textId="77777777" w:rsidR="0090333B" w:rsidRDefault="0090333B" w:rsidP="0090333B">
      <w:pPr>
        <w:spacing w:after="0"/>
        <w:jc w:val="both"/>
        <w:rPr>
          <w:b/>
          <w:u w:val="single"/>
        </w:rPr>
      </w:pPr>
      <w:r>
        <w:rPr>
          <w:rFonts w:hint="eastAsia"/>
          <w:b/>
          <w:u w:val="single"/>
        </w:rPr>
        <w:t xml:space="preserve">Observation 5: </w:t>
      </w:r>
      <w:r>
        <w:rPr>
          <w:b/>
          <w:u w:val="single"/>
        </w:rPr>
        <w:t>RSRP accuracy performance is getting better by using lower M value or using more sample for measurement.</w:t>
      </w:r>
    </w:p>
    <w:p w14:paraId="66518290" w14:textId="77777777" w:rsidR="0090333B" w:rsidRPr="005766A4" w:rsidRDefault="0090333B" w:rsidP="0090333B">
      <w:pPr>
        <w:numPr>
          <w:ilvl w:val="0"/>
          <w:numId w:val="9"/>
        </w:numPr>
        <w:jc w:val="both"/>
        <w:rPr>
          <w:rFonts w:hint="eastAsia"/>
          <w:b/>
          <w:u w:val="single"/>
        </w:rPr>
      </w:pPr>
      <w:r>
        <w:rPr>
          <w:b/>
          <w:u w:val="single"/>
          <w:lang w:val="en-US"/>
        </w:rPr>
        <w:t>At least, 4 LP-SS samples are needed to satisfy the target RSRP accuracy (3.5dB).</w:t>
      </w:r>
    </w:p>
    <w:p w14:paraId="600AB69C" w14:textId="77777777" w:rsidR="0090333B" w:rsidRDefault="0090333B" w:rsidP="0090333B">
      <w:pPr>
        <w:spacing w:after="0"/>
        <w:jc w:val="both"/>
        <w:rPr>
          <w:b/>
          <w:u w:val="single"/>
          <w:lang w:val="en-US"/>
        </w:rPr>
      </w:pPr>
      <w:r w:rsidRPr="0080256D">
        <w:rPr>
          <w:b/>
          <w:u w:val="single"/>
          <w:lang w:val="en-US"/>
        </w:rPr>
        <w:t xml:space="preserve">Proposal </w:t>
      </w:r>
      <w:r>
        <w:rPr>
          <w:b/>
          <w:u w:val="single"/>
          <w:lang w:val="en-US"/>
        </w:rPr>
        <w:t>1: Support adding CRC to meet false alarm requirement for OOK-based LP-WUS.</w:t>
      </w:r>
    </w:p>
    <w:p w14:paraId="160C78E2" w14:textId="77777777" w:rsidR="0090333B" w:rsidRDefault="0090333B" w:rsidP="0090333B">
      <w:pPr>
        <w:numPr>
          <w:ilvl w:val="0"/>
          <w:numId w:val="9"/>
        </w:numPr>
        <w:spacing w:after="0"/>
        <w:jc w:val="both"/>
        <w:rPr>
          <w:b/>
          <w:u w:val="single"/>
          <w:lang w:val="en-US"/>
        </w:rPr>
      </w:pPr>
      <w:r>
        <w:rPr>
          <w:rFonts w:hint="eastAsia"/>
          <w:b/>
          <w:u w:val="single"/>
          <w:lang w:val="en-US"/>
        </w:rPr>
        <w:t>R</w:t>
      </w:r>
      <w:r>
        <w:rPr>
          <w:b/>
          <w:u w:val="single"/>
          <w:lang w:val="en-US"/>
        </w:rPr>
        <w:t>egardless of information bit-size for LP-WUS, CRC bits are necessary to guarantee the lower false alarm rate for every UEs in a cell.</w:t>
      </w:r>
    </w:p>
    <w:p w14:paraId="77863364" w14:textId="77777777" w:rsidR="0090333B" w:rsidRPr="00FE6C58" w:rsidRDefault="0090333B" w:rsidP="0090333B">
      <w:pPr>
        <w:numPr>
          <w:ilvl w:val="0"/>
          <w:numId w:val="9"/>
        </w:numPr>
        <w:jc w:val="both"/>
        <w:rPr>
          <w:rFonts w:hint="eastAsia"/>
          <w:b/>
          <w:u w:val="single"/>
          <w:lang w:val="en-US"/>
        </w:rPr>
      </w:pPr>
      <w:r>
        <w:rPr>
          <w:b/>
          <w:u w:val="single"/>
          <w:lang w:val="en-US"/>
        </w:rPr>
        <w:t>FFS: the length of CRC.</w:t>
      </w:r>
    </w:p>
    <w:p w14:paraId="726E737E" w14:textId="77777777" w:rsidR="0090333B" w:rsidRDefault="0090333B" w:rsidP="0090333B">
      <w:pPr>
        <w:spacing w:before="240"/>
        <w:jc w:val="both"/>
        <w:rPr>
          <w:b/>
          <w:u w:val="single"/>
          <w:lang w:val="en-US"/>
        </w:rPr>
      </w:pPr>
      <w:r w:rsidRPr="0080256D">
        <w:rPr>
          <w:b/>
          <w:u w:val="single"/>
          <w:lang w:val="en-US"/>
        </w:rPr>
        <w:t xml:space="preserve">Proposal </w:t>
      </w:r>
      <w:r>
        <w:rPr>
          <w:b/>
          <w:u w:val="single"/>
          <w:lang w:val="en-US"/>
        </w:rPr>
        <w:t>2</w:t>
      </w:r>
      <w:r w:rsidRPr="0080256D">
        <w:rPr>
          <w:b/>
          <w:u w:val="single"/>
          <w:lang w:val="en-US"/>
        </w:rPr>
        <w:t xml:space="preserve">: </w:t>
      </w:r>
      <w:r>
        <w:rPr>
          <w:b/>
          <w:u w:val="single"/>
          <w:lang w:val="en-US"/>
        </w:rPr>
        <w:t>Support codepoint-based LP-WUS adding CRC</w:t>
      </w:r>
      <w:r w:rsidRPr="0080256D">
        <w:rPr>
          <w:b/>
          <w:u w:val="single"/>
          <w:lang w:val="en-US"/>
        </w:rPr>
        <w:t xml:space="preserve"> to trigger PDCCH monitoring of RRC connected UEs</w:t>
      </w:r>
    </w:p>
    <w:p w14:paraId="1251A5D5" w14:textId="77777777" w:rsidR="0090333B" w:rsidRPr="00CD6914" w:rsidRDefault="0090333B" w:rsidP="0090333B">
      <w:pPr>
        <w:jc w:val="both"/>
        <w:rPr>
          <w:b/>
          <w:u w:val="single"/>
        </w:rPr>
      </w:pPr>
      <w:r>
        <w:rPr>
          <w:b/>
          <w:u w:val="single"/>
        </w:rPr>
        <w:t>Proposal 3</w:t>
      </w:r>
      <w:r w:rsidRPr="0080256D">
        <w:rPr>
          <w:b/>
          <w:u w:val="single"/>
        </w:rPr>
        <w:t xml:space="preserve">: </w:t>
      </w:r>
      <w:r>
        <w:rPr>
          <w:b/>
          <w:u w:val="single"/>
        </w:rPr>
        <w:t>The gNB can configure the number of overlaid OFDM sequence candidates for ON symbol or/and the monitoring window of OFDM-based LP-WUR.</w:t>
      </w:r>
    </w:p>
    <w:p w14:paraId="615395FF" w14:textId="77777777" w:rsidR="0090333B" w:rsidRDefault="0090333B" w:rsidP="0090333B">
      <w:pPr>
        <w:spacing w:after="0"/>
        <w:jc w:val="both"/>
        <w:rPr>
          <w:b/>
          <w:u w:val="single"/>
        </w:rPr>
      </w:pPr>
      <w:r>
        <w:rPr>
          <w:b/>
          <w:u w:val="single"/>
        </w:rPr>
        <w:t>Proposal 4</w:t>
      </w:r>
      <w:r w:rsidRPr="0080256D">
        <w:rPr>
          <w:b/>
          <w:u w:val="single"/>
        </w:rPr>
        <w:t xml:space="preserve">: </w:t>
      </w:r>
      <w:r>
        <w:rPr>
          <w:b/>
          <w:u w:val="single"/>
        </w:rPr>
        <w:t>For comparison between option 2-1 and option 2-2, the following aspects can be considered.</w:t>
      </w:r>
    </w:p>
    <w:p w14:paraId="5EAE4BA0" w14:textId="77777777" w:rsidR="0090333B" w:rsidRDefault="0090333B" w:rsidP="0090333B">
      <w:pPr>
        <w:numPr>
          <w:ilvl w:val="0"/>
          <w:numId w:val="9"/>
        </w:numPr>
        <w:spacing w:after="0"/>
        <w:jc w:val="both"/>
        <w:rPr>
          <w:b/>
          <w:u w:val="single"/>
          <w:lang w:val="en-US"/>
        </w:rPr>
      </w:pPr>
      <w:r>
        <w:rPr>
          <w:b/>
          <w:u w:val="single"/>
          <w:lang w:val="en-US"/>
        </w:rPr>
        <w:t>The number of OOK symbols to be monitored by OFDM-based LP-WUR (monitoring window size for OFDM-based LP-WUR): option 2-1 can have the benefit compared to option 2-2.</w:t>
      </w:r>
    </w:p>
    <w:p w14:paraId="5F9819DB" w14:textId="77777777" w:rsidR="0090333B" w:rsidRPr="006E7186" w:rsidRDefault="0090333B" w:rsidP="0090333B">
      <w:pPr>
        <w:numPr>
          <w:ilvl w:val="0"/>
          <w:numId w:val="9"/>
        </w:numPr>
        <w:jc w:val="both"/>
        <w:rPr>
          <w:b/>
          <w:u w:val="single"/>
          <w:lang w:val="en-US"/>
        </w:rPr>
      </w:pPr>
      <w:r>
        <w:rPr>
          <w:b/>
          <w:u w:val="single"/>
          <w:lang w:val="en-US"/>
        </w:rPr>
        <w:t>The</w:t>
      </w:r>
      <w:r>
        <w:rPr>
          <w:rFonts w:hint="eastAsia"/>
          <w:b/>
          <w:u w:val="single"/>
          <w:lang w:val="en-US"/>
        </w:rPr>
        <w:t xml:space="preserve"> </w:t>
      </w:r>
      <w:r>
        <w:rPr>
          <w:b/>
          <w:u w:val="single"/>
          <w:lang w:val="en-US"/>
        </w:rPr>
        <w:t>number of sequence detection trial per OOK symbol: option 2-2 can have the benefit compared to option 2-1.</w:t>
      </w:r>
    </w:p>
    <w:p w14:paraId="6924D381" w14:textId="77777777" w:rsidR="0090333B" w:rsidRDefault="0090333B" w:rsidP="0090333B">
      <w:pPr>
        <w:spacing w:after="0"/>
        <w:jc w:val="both"/>
        <w:rPr>
          <w:b/>
          <w:u w:val="single"/>
        </w:rPr>
      </w:pPr>
      <w:r>
        <w:rPr>
          <w:b/>
          <w:u w:val="single"/>
        </w:rPr>
        <w:t>Proposal 5</w:t>
      </w:r>
      <w:r w:rsidRPr="0080256D">
        <w:rPr>
          <w:b/>
          <w:u w:val="single"/>
        </w:rPr>
        <w:t xml:space="preserve">: </w:t>
      </w:r>
      <w:r>
        <w:rPr>
          <w:b/>
          <w:u w:val="single"/>
        </w:rPr>
        <w:t>CRC bits do not need to be transmitted for overlaid OFDM sequence.</w:t>
      </w:r>
    </w:p>
    <w:p w14:paraId="44D2D9C0" w14:textId="77777777" w:rsidR="0090333B" w:rsidRDefault="0090333B" w:rsidP="0090333B">
      <w:pPr>
        <w:numPr>
          <w:ilvl w:val="0"/>
          <w:numId w:val="9"/>
        </w:numPr>
        <w:jc w:val="both"/>
        <w:rPr>
          <w:b/>
          <w:u w:val="single"/>
          <w:lang w:val="en-US"/>
        </w:rPr>
      </w:pPr>
      <w:r>
        <w:rPr>
          <w:b/>
          <w:u w:val="single"/>
          <w:lang w:val="en-US"/>
        </w:rPr>
        <w:t>Unlike UE with OOK-based LP-WUR, UE with OFDM-based LP-WUR can meet the target FAR by setting the proper threshold for overlaid OFDM sequence detection.</w:t>
      </w:r>
    </w:p>
    <w:p w14:paraId="67F86514" w14:textId="77777777" w:rsidR="0090333B" w:rsidRPr="00807E67" w:rsidRDefault="0090333B" w:rsidP="0090333B">
      <w:pPr>
        <w:spacing w:after="0"/>
        <w:jc w:val="both"/>
        <w:rPr>
          <w:b/>
          <w:u w:val="single"/>
        </w:rPr>
      </w:pPr>
      <w:r>
        <w:rPr>
          <w:b/>
          <w:u w:val="single"/>
        </w:rPr>
        <w:t>Proposal 6</w:t>
      </w:r>
      <w:r w:rsidRPr="00807E67">
        <w:rPr>
          <w:b/>
          <w:u w:val="single"/>
        </w:rPr>
        <w:t>: Support to have a common waveform generation for both OOK-1 and OOK-4 in the specification.</w:t>
      </w:r>
    </w:p>
    <w:p w14:paraId="3F4A914C" w14:textId="77777777" w:rsidR="0090333B" w:rsidRPr="00807E67" w:rsidRDefault="0090333B" w:rsidP="0090333B">
      <w:pPr>
        <w:numPr>
          <w:ilvl w:val="0"/>
          <w:numId w:val="10"/>
        </w:numPr>
        <w:spacing w:after="0"/>
        <w:jc w:val="both"/>
        <w:rPr>
          <w:b/>
          <w:u w:val="single"/>
        </w:rPr>
      </w:pPr>
      <w:r w:rsidRPr="00807E67">
        <w:rPr>
          <w:b/>
          <w:u w:val="single"/>
        </w:rPr>
        <w:t>Confirm the working assumption to support option 1-1 (comp</w:t>
      </w:r>
      <w:r>
        <w:rPr>
          <w:b/>
          <w:u w:val="single"/>
        </w:rPr>
        <w:t>romised) without any subsequent sub-bullets.</w:t>
      </w:r>
    </w:p>
    <w:p w14:paraId="2AB4F311" w14:textId="77777777" w:rsidR="0090333B" w:rsidRDefault="0090333B" w:rsidP="0090333B">
      <w:pPr>
        <w:spacing w:before="240" w:after="0"/>
        <w:jc w:val="both"/>
        <w:rPr>
          <w:b/>
          <w:u w:val="single"/>
        </w:rPr>
      </w:pPr>
      <w:r>
        <w:rPr>
          <w:b/>
          <w:u w:val="single"/>
        </w:rPr>
        <w:t>Proposal 7</w:t>
      </w:r>
      <w:r w:rsidRPr="0080256D">
        <w:rPr>
          <w:b/>
          <w:u w:val="single"/>
        </w:rPr>
        <w:t xml:space="preserve">: </w:t>
      </w:r>
      <w:r>
        <w:rPr>
          <w:b/>
          <w:u w:val="single"/>
        </w:rPr>
        <w:t>To generate the candidates of overlaid OFDM sequence based on Zadoff-Chu sequence to transmit information, at least support using the different roots for sequence generation.</w:t>
      </w:r>
    </w:p>
    <w:p w14:paraId="7ADDA093" w14:textId="77777777" w:rsidR="0090333B" w:rsidRDefault="0090333B" w:rsidP="0090333B">
      <w:pPr>
        <w:numPr>
          <w:ilvl w:val="0"/>
          <w:numId w:val="10"/>
        </w:numPr>
        <w:spacing w:after="0"/>
        <w:jc w:val="both"/>
        <w:rPr>
          <w:b/>
          <w:u w:val="single"/>
        </w:rPr>
      </w:pPr>
      <w:r>
        <w:rPr>
          <w:rFonts w:hint="eastAsia"/>
          <w:b/>
          <w:u w:val="single"/>
        </w:rPr>
        <w:t>Using different roots le</w:t>
      </w:r>
      <w:r>
        <w:rPr>
          <w:b/>
          <w:u w:val="single"/>
        </w:rPr>
        <w:t>s</w:t>
      </w:r>
      <w:r>
        <w:rPr>
          <w:rFonts w:hint="eastAsia"/>
          <w:b/>
          <w:u w:val="single"/>
        </w:rPr>
        <w:t>s than the largest prime number N</w:t>
      </w:r>
      <w:r>
        <w:rPr>
          <w:b/>
          <w:u w:val="single"/>
        </w:rPr>
        <w:t>, where N is less than sequence length for overlaid OFDM sequence.</w:t>
      </w:r>
    </w:p>
    <w:p w14:paraId="23661998" w14:textId="77777777" w:rsidR="0090333B" w:rsidRPr="00EF5A44" w:rsidRDefault="0090333B" w:rsidP="0090333B">
      <w:pPr>
        <w:numPr>
          <w:ilvl w:val="0"/>
          <w:numId w:val="10"/>
        </w:numPr>
        <w:spacing w:after="0"/>
        <w:jc w:val="both"/>
        <w:rPr>
          <w:b/>
          <w:u w:val="single"/>
        </w:rPr>
      </w:pPr>
      <w:r>
        <w:rPr>
          <w:rFonts w:hint="eastAsia"/>
          <w:b/>
          <w:u w:val="single"/>
        </w:rPr>
        <w:t xml:space="preserve">FFS: </w:t>
      </w:r>
      <w:r>
        <w:rPr>
          <w:b/>
          <w:u w:val="single"/>
        </w:rPr>
        <w:t xml:space="preserve">details such as </w:t>
      </w:r>
      <w:r>
        <w:rPr>
          <w:rFonts w:hint="eastAsia"/>
          <w:b/>
          <w:u w:val="single"/>
        </w:rPr>
        <w:t>sequence length,</w:t>
      </w:r>
      <w:r>
        <w:rPr>
          <w:b/>
          <w:u w:val="single"/>
        </w:rPr>
        <w:t xml:space="preserve"> selected root value.</w:t>
      </w:r>
    </w:p>
    <w:p w14:paraId="1EF0AF2B" w14:textId="77777777" w:rsidR="0090333B" w:rsidRDefault="0090333B" w:rsidP="0090333B">
      <w:pPr>
        <w:spacing w:before="240" w:after="0"/>
        <w:jc w:val="both"/>
        <w:rPr>
          <w:b/>
          <w:u w:val="single"/>
        </w:rPr>
      </w:pPr>
      <w:r>
        <w:rPr>
          <w:b/>
          <w:u w:val="single"/>
        </w:rPr>
        <w:t>Proposal 8</w:t>
      </w:r>
      <w:r w:rsidRPr="0080256D">
        <w:rPr>
          <w:b/>
          <w:u w:val="single"/>
        </w:rPr>
        <w:t xml:space="preserve">: </w:t>
      </w:r>
      <w:r>
        <w:rPr>
          <w:b/>
          <w:u w:val="single"/>
        </w:rPr>
        <w:t>Support different candidates for different M value considering the following aspects.</w:t>
      </w:r>
    </w:p>
    <w:p w14:paraId="127CBB06" w14:textId="77777777" w:rsidR="0090333B" w:rsidRDefault="0090333B" w:rsidP="0090333B">
      <w:pPr>
        <w:numPr>
          <w:ilvl w:val="0"/>
          <w:numId w:val="10"/>
        </w:numPr>
        <w:spacing w:after="0"/>
        <w:jc w:val="both"/>
        <w:rPr>
          <w:b/>
          <w:u w:val="single"/>
        </w:rPr>
      </w:pPr>
      <w:r>
        <w:rPr>
          <w:rFonts w:hint="eastAsia"/>
          <w:b/>
          <w:u w:val="single"/>
        </w:rPr>
        <w:t xml:space="preserve">Detection </w:t>
      </w:r>
      <w:r>
        <w:rPr>
          <w:b/>
          <w:u w:val="single"/>
        </w:rPr>
        <w:t>performance, e.g., target coverage achievement, target false alarm.</w:t>
      </w:r>
    </w:p>
    <w:p w14:paraId="561F83B6" w14:textId="77777777" w:rsidR="0090333B" w:rsidRDefault="0090333B" w:rsidP="0090333B">
      <w:pPr>
        <w:numPr>
          <w:ilvl w:val="0"/>
          <w:numId w:val="10"/>
        </w:numPr>
        <w:spacing w:after="0"/>
        <w:jc w:val="both"/>
        <w:rPr>
          <w:b/>
          <w:u w:val="single"/>
        </w:rPr>
      </w:pPr>
      <w:r>
        <w:rPr>
          <w:b/>
          <w:u w:val="single"/>
        </w:rPr>
        <w:t>LP-WUS monitoring duration which can be related to the power consumption of OFDM-based LP-WUR.</w:t>
      </w:r>
    </w:p>
    <w:p w14:paraId="120CAF3E" w14:textId="77777777" w:rsidR="0090333B" w:rsidRDefault="0090333B" w:rsidP="0090333B">
      <w:pPr>
        <w:numPr>
          <w:ilvl w:val="0"/>
          <w:numId w:val="10"/>
        </w:numPr>
        <w:jc w:val="both"/>
        <w:rPr>
          <w:rFonts w:hint="eastAsia"/>
        </w:rPr>
      </w:pPr>
      <w:r>
        <w:rPr>
          <w:b/>
          <w:u w:val="single"/>
        </w:rPr>
        <w:t xml:space="preserve">Detection complexity, e.g., </w:t>
      </w:r>
      <w:r>
        <w:rPr>
          <w:rFonts w:hint="eastAsia"/>
          <w:b/>
          <w:u w:val="single"/>
        </w:rPr>
        <w:t>the number of trial to detect the target sequences</w:t>
      </w:r>
      <w:r>
        <w:rPr>
          <w:b/>
          <w:u w:val="single"/>
        </w:rPr>
        <w:t xml:space="preserve"> for each OOK symbol</w:t>
      </w:r>
      <w:r>
        <w:t>.</w:t>
      </w:r>
    </w:p>
    <w:p w14:paraId="0BAB9400" w14:textId="77777777" w:rsidR="0090333B" w:rsidRPr="00D33CD4" w:rsidRDefault="0090333B" w:rsidP="0090333B">
      <w:pPr>
        <w:spacing w:after="0"/>
        <w:jc w:val="both"/>
        <w:rPr>
          <w:b/>
          <w:u w:val="single"/>
        </w:rPr>
      </w:pPr>
      <w:r>
        <w:rPr>
          <w:b/>
          <w:u w:val="single"/>
        </w:rPr>
        <w:t>Proposal 9</w:t>
      </w:r>
      <w:r w:rsidRPr="0080256D">
        <w:rPr>
          <w:b/>
          <w:u w:val="single"/>
        </w:rPr>
        <w:t xml:space="preserve">: </w:t>
      </w:r>
      <w:r>
        <w:rPr>
          <w:b/>
          <w:u w:val="single"/>
        </w:rPr>
        <w:t>C</w:t>
      </w:r>
      <w:r w:rsidRPr="000D0233">
        <w:rPr>
          <w:b/>
          <w:u w:val="single"/>
        </w:rPr>
        <w:t xml:space="preserve">onsidering the larger coverage of OFDM-based LP-WUR compared to </w:t>
      </w:r>
      <w:r>
        <w:rPr>
          <w:b/>
          <w:u w:val="single"/>
        </w:rPr>
        <w:t xml:space="preserve">that of </w:t>
      </w:r>
      <w:r w:rsidRPr="000D0233">
        <w:rPr>
          <w:b/>
          <w:u w:val="single"/>
        </w:rPr>
        <w:t>OOK-based LP-WUR, different overlaid OFDM sequences set to carry information should be used for the different cells.</w:t>
      </w:r>
    </w:p>
    <w:p w14:paraId="50597980" w14:textId="77777777" w:rsidR="0090333B" w:rsidRPr="00807E67" w:rsidRDefault="0090333B" w:rsidP="0090333B">
      <w:pPr>
        <w:spacing w:before="240" w:after="0"/>
        <w:jc w:val="both"/>
        <w:rPr>
          <w:b/>
          <w:u w:val="single"/>
        </w:rPr>
      </w:pPr>
      <w:r w:rsidRPr="00807E67">
        <w:rPr>
          <w:b/>
          <w:u w:val="single"/>
        </w:rPr>
        <w:lastRenderedPageBreak/>
        <w:t xml:space="preserve">Proposal </w:t>
      </w:r>
      <w:r>
        <w:rPr>
          <w:b/>
          <w:u w:val="single"/>
        </w:rPr>
        <w:t>10</w:t>
      </w:r>
      <w:r w:rsidRPr="00807E67">
        <w:rPr>
          <w:b/>
          <w:u w:val="single"/>
        </w:rPr>
        <w:t>: Further consideration on M values for 60kHz SCS and 120kHz SCS is necessary.</w:t>
      </w:r>
    </w:p>
    <w:p w14:paraId="1396F181" w14:textId="77777777" w:rsidR="0090333B" w:rsidRPr="005766A4" w:rsidRDefault="0090333B" w:rsidP="0090333B">
      <w:pPr>
        <w:numPr>
          <w:ilvl w:val="0"/>
          <w:numId w:val="9"/>
        </w:numPr>
        <w:jc w:val="both"/>
        <w:rPr>
          <w:rFonts w:hint="eastAsia"/>
          <w:b/>
          <w:u w:val="single"/>
          <w:lang w:val="en-US"/>
        </w:rPr>
      </w:pPr>
      <w:r w:rsidRPr="00807E67">
        <w:rPr>
          <w:b/>
          <w:u w:val="single"/>
          <w:lang w:val="en-US"/>
        </w:rPr>
        <w:t>Applying same M values for 60kHz/120kHz SCSs compared to that for 15kHz/30kHz SCSs should be avoided.</w:t>
      </w:r>
    </w:p>
    <w:p w14:paraId="20BB98B7" w14:textId="77777777" w:rsidR="0090333B" w:rsidRPr="005766A4" w:rsidRDefault="0090333B" w:rsidP="0090333B">
      <w:pPr>
        <w:jc w:val="both"/>
        <w:rPr>
          <w:rFonts w:hint="eastAsia"/>
          <w:b/>
          <w:u w:val="single"/>
          <w:lang w:val="en-US"/>
        </w:rPr>
      </w:pPr>
      <w:r>
        <w:rPr>
          <w:b/>
          <w:u w:val="single"/>
          <w:lang w:val="en-US"/>
        </w:rPr>
        <w:t>Proposal 11</w:t>
      </w:r>
      <w:r w:rsidRPr="009F21F8">
        <w:rPr>
          <w:b/>
          <w:u w:val="single"/>
          <w:lang w:val="en-US"/>
        </w:rPr>
        <w:t xml:space="preserve">: </w:t>
      </w:r>
      <w:r w:rsidRPr="009F21F8">
        <w:rPr>
          <w:b/>
          <w:u w:val="single"/>
        </w:rPr>
        <w:t>For the LP-SS binary sequence used in a cell, additional support of sequence determination by predefined rule is not needed</w:t>
      </w:r>
      <w:r w:rsidRPr="009F21F8">
        <w:rPr>
          <w:b/>
          <w:u w:val="single"/>
          <w:lang w:val="en-US"/>
        </w:rPr>
        <w:t>.</w:t>
      </w:r>
    </w:p>
    <w:p w14:paraId="57DE5675" w14:textId="77777777" w:rsidR="0090333B" w:rsidRPr="00807E67" w:rsidRDefault="0090333B" w:rsidP="0090333B">
      <w:pPr>
        <w:spacing w:before="240" w:after="0"/>
        <w:jc w:val="both"/>
        <w:rPr>
          <w:b/>
          <w:u w:val="single"/>
        </w:rPr>
      </w:pPr>
      <w:r w:rsidRPr="00807E67">
        <w:rPr>
          <w:b/>
          <w:u w:val="single"/>
        </w:rPr>
        <w:t xml:space="preserve">Proposal </w:t>
      </w:r>
      <w:r>
        <w:rPr>
          <w:b/>
          <w:u w:val="single"/>
        </w:rPr>
        <w:t>12</w:t>
      </w:r>
      <w:r w:rsidRPr="00807E67">
        <w:rPr>
          <w:b/>
          <w:u w:val="single"/>
        </w:rPr>
        <w:t xml:space="preserve">: </w:t>
      </w:r>
      <w:r>
        <w:rPr>
          <w:b/>
          <w:u w:val="single"/>
        </w:rPr>
        <w:t>Regarding binary sequence for LP-SS, consider computer searched sequences that satisfy the following aspect the binary sequence.</w:t>
      </w:r>
    </w:p>
    <w:p w14:paraId="07A7A644" w14:textId="77777777" w:rsidR="0090333B" w:rsidRDefault="0090333B" w:rsidP="0090333B">
      <w:pPr>
        <w:numPr>
          <w:ilvl w:val="0"/>
          <w:numId w:val="9"/>
        </w:numPr>
        <w:spacing w:after="0"/>
        <w:jc w:val="both"/>
        <w:rPr>
          <w:b/>
          <w:u w:val="single"/>
          <w:lang w:val="en-US"/>
        </w:rPr>
      </w:pPr>
      <w:r>
        <w:rPr>
          <w:b/>
          <w:u w:val="single"/>
          <w:lang w:val="en-US"/>
        </w:rPr>
        <w:t>Balanced number of ON symbols and OFF symbols for whole LP-SS.</w:t>
      </w:r>
    </w:p>
    <w:p w14:paraId="45A2376C" w14:textId="77777777" w:rsidR="0090333B" w:rsidRPr="005766A4" w:rsidRDefault="0090333B" w:rsidP="0090333B">
      <w:pPr>
        <w:numPr>
          <w:ilvl w:val="0"/>
          <w:numId w:val="9"/>
        </w:numPr>
        <w:spacing w:after="0"/>
        <w:jc w:val="both"/>
        <w:rPr>
          <w:rFonts w:hint="eastAsia"/>
          <w:b/>
          <w:u w:val="single"/>
          <w:lang w:val="en-US"/>
        </w:rPr>
      </w:pPr>
      <w:r w:rsidRPr="005766A4">
        <w:rPr>
          <w:rFonts w:hint="eastAsia"/>
          <w:b/>
          <w:u w:val="single"/>
          <w:lang w:val="en-US"/>
        </w:rPr>
        <w:t>Having the same number of ON symbol</w:t>
      </w:r>
      <w:r w:rsidRPr="005766A4">
        <w:rPr>
          <w:b/>
          <w:u w:val="single"/>
          <w:lang w:val="en-US"/>
        </w:rPr>
        <w:t>s</w:t>
      </w:r>
      <w:r w:rsidRPr="005766A4">
        <w:rPr>
          <w:rFonts w:hint="eastAsia"/>
          <w:b/>
          <w:u w:val="single"/>
          <w:lang w:val="en-US"/>
        </w:rPr>
        <w:t xml:space="preserve"> within </w:t>
      </w:r>
      <w:r w:rsidRPr="005766A4">
        <w:rPr>
          <w:b/>
          <w:u w:val="single"/>
          <w:lang w:val="en-US"/>
        </w:rPr>
        <w:t>1 OFDM symbol.</w:t>
      </w:r>
    </w:p>
    <w:p w14:paraId="7B351754" w14:textId="77777777" w:rsidR="0090333B" w:rsidRPr="005766A4" w:rsidRDefault="0090333B" w:rsidP="0090333B">
      <w:pPr>
        <w:spacing w:before="240"/>
        <w:jc w:val="both"/>
        <w:rPr>
          <w:rFonts w:hint="eastAsia"/>
          <w:b/>
          <w:u w:val="single"/>
        </w:rPr>
      </w:pPr>
      <w:r w:rsidRPr="00807E67">
        <w:rPr>
          <w:b/>
          <w:u w:val="single"/>
        </w:rPr>
        <w:t xml:space="preserve">Proposal </w:t>
      </w:r>
      <w:r>
        <w:rPr>
          <w:b/>
          <w:u w:val="single"/>
        </w:rPr>
        <w:t>13</w:t>
      </w:r>
      <w:r w:rsidRPr="00807E67">
        <w:rPr>
          <w:b/>
          <w:u w:val="single"/>
        </w:rPr>
        <w:t xml:space="preserve">: </w:t>
      </w:r>
      <w:r>
        <w:rPr>
          <w:b/>
          <w:u w:val="single"/>
        </w:rPr>
        <w:t>It is preferred to have common understanding on the parameters for inter-cell interference evaluation assumption to compare the cross-correlation performance of binary sequence candidates for LP-SS.</w:t>
      </w:r>
    </w:p>
    <w:p w14:paraId="3ECCDD56" w14:textId="77777777" w:rsidR="0090333B" w:rsidRPr="005766A4" w:rsidRDefault="0090333B" w:rsidP="0090333B">
      <w:pPr>
        <w:spacing w:after="0"/>
        <w:jc w:val="both"/>
        <w:rPr>
          <w:rFonts w:hint="eastAsia"/>
          <w:b/>
          <w:u w:val="single"/>
        </w:rPr>
      </w:pPr>
      <w:r w:rsidRPr="000D0233">
        <w:rPr>
          <w:rFonts w:hint="eastAsia"/>
          <w:b/>
          <w:u w:val="single"/>
        </w:rPr>
        <w:t>P</w:t>
      </w:r>
      <w:r>
        <w:rPr>
          <w:b/>
          <w:u w:val="single"/>
        </w:rPr>
        <w:t>roposal 14</w:t>
      </w:r>
      <w:r w:rsidRPr="000D0233">
        <w:rPr>
          <w:b/>
          <w:u w:val="single"/>
        </w:rPr>
        <w:t>: Support to configure whether to transmit LP-SS by using a specified overlaid OFDM sequence for both OOK-1 and OOK-4 case.</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77777777"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07537D79" w14:textId="37BFFA39" w:rsidR="00F6577E" w:rsidRPr="00F91C4E" w:rsidRDefault="00F6577E" w:rsidP="00F91C4E">
      <w:pPr>
        <w:tabs>
          <w:tab w:val="left" w:pos="3600"/>
        </w:tabs>
        <w:spacing w:after="0"/>
        <w:jc w:val="both"/>
      </w:pPr>
      <w:r>
        <w:rPr>
          <w:lang w:val="en-US" w:eastAsia="ja-JP"/>
        </w:rPr>
        <w:t>[2</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1CC4C566" w14:textId="00E57235" w:rsidR="00A744A1" w:rsidRPr="007451B9" w:rsidRDefault="00987C2D" w:rsidP="008F0928">
      <w:pPr>
        <w:spacing w:after="0"/>
        <w:rPr>
          <w:rFonts w:eastAsia="MS Mincho"/>
          <w:lang w:val="en-US" w:eastAsia="ja-JP"/>
        </w:rPr>
      </w:pPr>
      <w:r>
        <w:rPr>
          <w:rFonts w:eastAsia="MS Mincho"/>
          <w:lang w:val="en-US" w:eastAsia="ja-JP"/>
        </w:rPr>
        <w:t>[3</w:t>
      </w:r>
      <w:r w:rsidR="00A744A1">
        <w:rPr>
          <w:rFonts w:eastAsia="MS Mincho"/>
          <w:lang w:val="en-US" w:eastAsia="ja-JP"/>
        </w:rPr>
        <w:t xml:space="preserve">] </w:t>
      </w:r>
      <w:r>
        <w:rPr>
          <w:lang w:val="en-US" w:eastAsia="ja-JP"/>
        </w:rPr>
        <w:t xml:space="preserve">3GPP </w:t>
      </w:r>
      <w:r w:rsidR="00A744A1">
        <w:rPr>
          <w:rFonts w:eastAsia="MS Mincho"/>
          <w:lang w:val="en-US" w:eastAsia="ja-JP"/>
        </w:rPr>
        <w:t>TS 38.211</w:t>
      </w:r>
      <w:r>
        <w:rPr>
          <w:rFonts w:eastAsia="MS Mincho"/>
          <w:lang w:val="en-US" w:eastAsia="ja-JP"/>
        </w:rPr>
        <w:t>, Physical channels and modulation.</w:t>
      </w:r>
    </w:p>
    <w:sectPr w:rsidR="00A744A1" w:rsidRPr="007451B9"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E8969" w14:textId="77777777" w:rsidR="00484AAD" w:rsidRDefault="00484AAD" w:rsidP="00083046">
      <w:r>
        <w:separator/>
      </w:r>
    </w:p>
  </w:endnote>
  <w:endnote w:type="continuationSeparator" w:id="0">
    <w:p w14:paraId="2073CBD2" w14:textId="77777777" w:rsidR="00484AAD" w:rsidRDefault="00484AA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9304C" w14:textId="77777777" w:rsidR="00484AAD" w:rsidRDefault="00484AAD" w:rsidP="00083046">
      <w:r>
        <w:separator/>
      </w:r>
    </w:p>
  </w:footnote>
  <w:footnote w:type="continuationSeparator" w:id="0">
    <w:p w14:paraId="52B9EDA2" w14:textId="77777777" w:rsidR="00484AAD" w:rsidRDefault="00484AA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52F75" w:rsidRDefault="00152F7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7E0D2D"/>
    <w:multiLevelType w:val="hybridMultilevel"/>
    <w:tmpl w:val="F71C7810"/>
    <w:lvl w:ilvl="0" w:tplc="67A23E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806D0"/>
    <w:multiLevelType w:val="multilevel"/>
    <w:tmpl w:val="2FA2A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FD4CD6"/>
    <w:multiLevelType w:val="multilevel"/>
    <w:tmpl w:val="26004F1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A34C7"/>
    <w:multiLevelType w:val="hybridMultilevel"/>
    <w:tmpl w:val="611CE72E"/>
    <w:lvl w:ilvl="0" w:tplc="540487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673BA9"/>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2" w15:restartNumberingAfterBreak="0">
    <w:nsid w:val="6BB3021D"/>
    <w:multiLevelType w:val="hybridMultilevel"/>
    <w:tmpl w:val="D494EACC"/>
    <w:lvl w:ilvl="0" w:tplc="B5CCFD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5" w15:restartNumberingAfterBreak="0">
    <w:nsid w:val="79422B57"/>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8"/>
  </w:num>
  <w:num w:numId="3">
    <w:abstractNumId w:val="16"/>
  </w:num>
  <w:num w:numId="4">
    <w:abstractNumId w:val="23"/>
  </w:num>
  <w:num w:numId="5">
    <w:abstractNumId w:val="12"/>
  </w:num>
  <w:num w:numId="6">
    <w:abstractNumId w:val="26"/>
  </w:num>
  <w:num w:numId="7">
    <w:abstractNumId w:val="14"/>
  </w:num>
  <w:num w:numId="8">
    <w:abstractNumId w:val="13"/>
  </w:num>
  <w:num w:numId="9">
    <w:abstractNumId w:val="11"/>
  </w:num>
  <w:num w:numId="10">
    <w:abstractNumId w:val="3"/>
  </w:num>
  <w:num w:numId="11">
    <w:abstractNumId w:val="0"/>
  </w:num>
  <w:num w:numId="12">
    <w:abstractNumId w:val="9"/>
  </w:num>
  <w:num w:numId="13">
    <w:abstractNumId w:val="2"/>
  </w:num>
  <w:num w:numId="14">
    <w:abstractNumId w:val="6"/>
  </w:num>
  <w:num w:numId="15">
    <w:abstractNumId w:val="20"/>
  </w:num>
  <w:num w:numId="16">
    <w:abstractNumId w:val="15"/>
  </w:num>
  <w:num w:numId="17">
    <w:abstractNumId w:val="25"/>
  </w:num>
  <w:num w:numId="18">
    <w:abstractNumId w:val="24"/>
  </w:num>
  <w:num w:numId="19">
    <w:abstractNumId w:val="21"/>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7"/>
  </w:num>
  <w:num w:numId="32">
    <w:abstractNumId w:val="19"/>
  </w:num>
  <w:num w:numId="33">
    <w:abstractNumId w:val="18"/>
  </w:num>
  <w:num w:numId="34">
    <w:abstractNumId w:val="22"/>
  </w:num>
  <w:num w:numId="35">
    <w:abstractNumId w:val="1"/>
  </w:num>
  <w:num w:numId="3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2F07"/>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6D"/>
    <w:rsid w:val="000172F4"/>
    <w:rsid w:val="0001761C"/>
    <w:rsid w:val="000205AD"/>
    <w:rsid w:val="000210FF"/>
    <w:rsid w:val="000214D8"/>
    <w:rsid w:val="00021A1B"/>
    <w:rsid w:val="00021A93"/>
    <w:rsid w:val="00021CA4"/>
    <w:rsid w:val="00021D33"/>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548"/>
    <w:rsid w:val="0003271D"/>
    <w:rsid w:val="00032854"/>
    <w:rsid w:val="000337AE"/>
    <w:rsid w:val="00034523"/>
    <w:rsid w:val="0003556C"/>
    <w:rsid w:val="0003557D"/>
    <w:rsid w:val="000355BC"/>
    <w:rsid w:val="000359C4"/>
    <w:rsid w:val="00036428"/>
    <w:rsid w:val="00036615"/>
    <w:rsid w:val="00036C94"/>
    <w:rsid w:val="000375ED"/>
    <w:rsid w:val="00040016"/>
    <w:rsid w:val="0004059D"/>
    <w:rsid w:val="0004080B"/>
    <w:rsid w:val="000408B8"/>
    <w:rsid w:val="00040D18"/>
    <w:rsid w:val="00041416"/>
    <w:rsid w:val="0004152C"/>
    <w:rsid w:val="000422FF"/>
    <w:rsid w:val="00042C71"/>
    <w:rsid w:val="00042E9E"/>
    <w:rsid w:val="00043212"/>
    <w:rsid w:val="00043477"/>
    <w:rsid w:val="00043590"/>
    <w:rsid w:val="00043878"/>
    <w:rsid w:val="00043BC8"/>
    <w:rsid w:val="00043C0C"/>
    <w:rsid w:val="00043F06"/>
    <w:rsid w:val="00044007"/>
    <w:rsid w:val="000447BA"/>
    <w:rsid w:val="00045082"/>
    <w:rsid w:val="00045210"/>
    <w:rsid w:val="00046AB8"/>
    <w:rsid w:val="00046EDE"/>
    <w:rsid w:val="00047204"/>
    <w:rsid w:val="00047360"/>
    <w:rsid w:val="000474C0"/>
    <w:rsid w:val="00047D95"/>
    <w:rsid w:val="0005019A"/>
    <w:rsid w:val="00050412"/>
    <w:rsid w:val="000504E4"/>
    <w:rsid w:val="00050E91"/>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2E5B"/>
    <w:rsid w:val="00063603"/>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AF0"/>
    <w:rsid w:val="00073C42"/>
    <w:rsid w:val="00073E25"/>
    <w:rsid w:val="00073EA3"/>
    <w:rsid w:val="000752D3"/>
    <w:rsid w:val="000755B5"/>
    <w:rsid w:val="0007650C"/>
    <w:rsid w:val="00076C44"/>
    <w:rsid w:val="00076FF5"/>
    <w:rsid w:val="000775AB"/>
    <w:rsid w:val="000803B1"/>
    <w:rsid w:val="00080821"/>
    <w:rsid w:val="00080AAE"/>
    <w:rsid w:val="00081556"/>
    <w:rsid w:val="0008214E"/>
    <w:rsid w:val="0008225F"/>
    <w:rsid w:val="00082FB4"/>
    <w:rsid w:val="00083046"/>
    <w:rsid w:val="00083457"/>
    <w:rsid w:val="0008379B"/>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D4F"/>
    <w:rsid w:val="000934B6"/>
    <w:rsid w:val="0009396D"/>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AEF"/>
    <w:rsid w:val="000A1C12"/>
    <w:rsid w:val="000A1D31"/>
    <w:rsid w:val="000A26F4"/>
    <w:rsid w:val="000A2D74"/>
    <w:rsid w:val="000A3372"/>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3EE4"/>
    <w:rsid w:val="000C521E"/>
    <w:rsid w:val="000C56CE"/>
    <w:rsid w:val="000C6075"/>
    <w:rsid w:val="000C650F"/>
    <w:rsid w:val="000C6B7A"/>
    <w:rsid w:val="000C784F"/>
    <w:rsid w:val="000C78CC"/>
    <w:rsid w:val="000C7D54"/>
    <w:rsid w:val="000C7E56"/>
    <w:rsid w:val="000D0010"/>
    <w:rsid w:val="000D00DD"/>
    <w:rsid w:val="000D0233"/>
    <w:rsid w:val="000D05F6"/>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1AE"/>
    <w:rsid w:val="000E2201"/>
    <w:rsid w:val="000E273C"/>
    <w:rsid w:val="000E3091"/>
    <w:rsid w:val="000E34D6"/>
    <w:rsid w:val="000E3574"/>
    <w:rsid w:val="000E4098"/>
    <w:rsid w:val="000E48A4"/>
    <w:rsid w:val="000E49B7"/>
    <w:rsid w:val="000E512F"/>
    <w:rsid w:val="000E5D5C"/>
    <w:rsid w:val="000E6539"/>
    <w:rsid w:val="000E6D53"/>
    <w:rsid w:val="000E7166"/>
    <w:rsid w:val="000E73DC"/>
    <w:rsid w:val="000E7631"/>
    <w:rsid w:val="000E7895"/>
    <w:rsid w:val="000E7E06"/>
    <w:rsid w:val="000E7E9E"/>
    <w:rsid w:val="000F021D"/>
    <w:rsid w:val="000F054D"/>
    <w:rsid w:val="000F0774"/>
    <w:rsid w:val="000F07D8"/>
    <w:rsid w:val="000F0C64"/>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6CA1"/>
    <w:rsid w:val="000F7193"/>
    <w:rsid w:val="000F729B"/>
    <w:rsid w:val="000F762B"/>
    <w:rsid w:val="000F7A66"/>
    <w:rsid w:val="00100446"/>
    <w:rsid w:val="00100CCE"/>
    <w:rsid w:val="00100D26"/>
    <w:rsid w:val="0010112F"/>
    <w:rsid w:val="001015E9"/>
    <w:rsid w:val="00101AC6"/>
    <w:rsid w:val="00101C8F"/>
    <w:rsid w:val="00101FE9"/>
    <w:rsid w:val="00102219"/>
    <w:rsid w:val="00102506"/>
    <w:rsid w:val="00102ED5"/>
    <w:rsid w:val="0010341A"/>
    <w:rsid w:val="001038BF"/>
    <w:rsid w:val="00103FB1"/>
    <w:rsid w:val="00104440"/>
    <w:rsid w:val="00104BD6"/>
    <w:rsid w:val="00104D23"/>
    <w:rsid w:val="00105510"/>
    <w:rsid w:val="001059D9"/>
    <w:rsid w:val="00105B21"/>
    <w:rsid w:val="00105F44"/>
    <w:rsid w:val="00106008"/>
    <w:rsid w:val="00106085"/>
    <w:rsid w:val="001067FF"/>
    <w:rsid w:val="00106E00"/>
    <w:rsid w:val="00106F9A"/>
    <w:rsid w:val="00107218"/>
    <w:rsid w:val="001079E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D61"/>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3CA"/>
    <w:rsid w:val="0014272C"/>
    <w:rsid w:val="00142F25"/>
    <w:rsid w:val="00142F8F"/>
    <w:rsid w:val="0014343A"/>
    <w:rsid w:val="00143572"/>
    <w:rsid w:val="001437A2"/>
    <w:rsid w:val="00143869"/>
    <w:rsid w:val="001445F5"/>
    <w:rsid w:val="001448C3"/>
    <w:rsid w:val="001449C4"/>
    <w:rsid w:val="00144F93"/>
    <w:rsid w:val="001453DC"/>
    <w:rsid w:val="00145793"/>
    <w:rsid w:val="001459C3"/>
    <w:rsid w:val="00146B4D"/>
    <w:rsid w:val="00146DE6"/>
    <w:rsid w:val="001471E4"/>
    <w:rsid w:val="001472C1"/>
    <w:rsid w:val="00147305"/>
    <w:rsid w:val="00147488"/>
    <w:rsid w:val="00147ACB"/>
    <w:rsid w:val="00147DA0"/>
    <w:rsid w:val="001503B7"/>
    <w:rsid w:val="0015141B"/>
    <w:rsid w:val="00151B1F"/>
    <w:rsid w:val="00152F75"/>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68D"/>
    <w:rsid w:val="00162B4A"/>
    <w:rsid w:val="00162D5F"/>
    <w:rsid w:val="001639BD"/>
    <w:rsid w:val="00164212"/>
    <w:rsid w:val="00164498"/>
    <w:rsid w:val="0016450A"/>
    <w:rsid w:val="001649A0"/>
    <w:rsid w:val="00164D3B"/>
    <w:rsid w:val="00164D52"/>
    <w:rsid w:val="00164E13"/>
    <w:rsid w:val="00164FE0"/>
    <w:rsid w:val="00165514"/>
    <w:rsid w:val="0016551E"/>
    <w:rsid w:val="00165B90"/>
    <w:rsid w:val="00166636"/>
    <w:rsid w:val="001668E4"/>
    <w:rsid w:val="00166B83"/>
    <w:rsid w:val="0016710A"/>
    <w:rsid w:val="0016793B"/>
    <w:rsid w:val="00167EB7"/>
    <w:rsid w:val="00167F3F"/>
    <w:rsid w:val="0017033E"/>
    <w:rsid w:val="00170CD5"/>
    <w:rsid w:val="001715CA"/>
    <w:rsid w:val="00171C86"/>
    <w:rsid w:val="00171E74"/>
    <w:rsid w:val="00171F6C"/>
    <w:rsid w:val="0017234D"/>
    <w:rsid w:val="0017238A"/>
    <w:rsid w:val="0017245E"/>
    <w:rsid w:val="00172485"/>
    <w:rsid w:val="00172663"/>
    <w:rsid w:val="0017281E"/>
    <w:rsid w:val="00172EAE"/>
    <w:rsid w:val="00173D0E"/>
    <w:rsid w:val="00173F11"/>
    <w:rsid w:val="0017487C"/>
    <w:rsid w:val="0017491F"/>
    <w:rsid w:val="00174C2B"/>
    <w:rsid w:val="00174DBD"/>
    <w:rsid w:val="00174F5D"/>
    <w:rsid w:val="001756F1"/>
    <w:rsid w:val="00175B19"/>
    <w:rsid w:val="00176772"/>
    <w:rsid w:val="00176B67"/>
    <w:rsid w:val="00176C5D"/>
    <w:rsid w:val="00177303"/>
    <w:rsid w:val="00177576"/>
    <w:rsid w:val="00177925"/>
    <w:rsid w:val="00177FDC"/>
    <w:rsid w:val="001809CF"/>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61B"/>
    <w:rsid w:val="00192240"/>
    <w:rsid w:val="00192473"/>
    <w:rsid w:val="00192B92"/>
    <w:rsid w:val="00192EA0"/>
    <w:rsid w:val="001934CC"/>
    <w:rsid w:val="0019396C"/>
    <w:rsid w:val="001948EE"/>
    <w:rsid w:val="0019499E"/>
    <w:rsid w:val="00194A8D"/>
    <w:rsid w:val="00194FC5"/>
    <w:rsid w:val="00195BAC"/>
    <w:rsid w:val="0019650E"/>
    <w:rsid w:val="00196848"/>
    <w:rsid w:val="00196998"/>
    <w:rsid w:val="001969E1"/>
    <w:rsid w:val="00196B28"/>
    <w:rsid w:val="00196C2D"/>
    <w:rsid w:val="00196D16"/>
    <w:rsid w:val="00197029"/>
    <w:rsid w:val="0019735B"/>
    <w:rsid w:val="00197743"/>
    <w:rsid w:val="00197BA4"/>
    <w:rsid w:val="00197DD4"/>
    <w:rsid w:val="00197E29"/>
    <w:rsid w:val="001A00D9"/>
    <w:rsid w:val="001A051E"/>
    <w:rsid w:val="001A0E24"/>
    <w:rsid w:val="001A0E2B"/>
    <w:rsid w:val="001A1154"/>
    <w:rsid w:val="001A1955"/>
    <w:rsid w:val="001A2884"/>
    <w:rsid w:val="001A3681"/>
    <w:rsid w:val="001A3705"/>
    <w:rsid w:val="001A3AFD"/>
    <w:rsid w:val="001A3EC6"/>
    <w:rsid w:val="001A40C4"/>
    <w:rsid w:val="001A4DB1"/>
    <w:rsid w:val="001A512E"/>
    <w:rsid w:val="001A53DF"/>
    <w:rsid w:val="001A56C7"/>
    <w:rsid w:val="001A5E5E"/>
    <w:rsid w:val="001A624C"/>
    <w:rsid w:val="001A62D1"/>
    <w:rsid w:val="001A70AC"/>
    <w:rsid w:val="001A7218"/>
    <w:rsid w:val="001A7637"/>
    <w:rsid w:val="001A7C4B"/>
    <w:rsid w:val="001B010D"/>
    <w:rsid w:val="001B0D8A"/>
    <w:rsid w:val="001B0DF4"/>
    <w:rsid w:val="001B1D24"/>
    <w:rsid w:val="001B1FAD"/>
    <w:rsid w:val="001B235C"/>
    <w:rsid w:val="001B2796"/>
    <w:rsid w:val="001B36C3"/>
    <w:rsid w:val="001B47E2"/>
    <w:rsid w:val="001B4848"/>
    <w:rsid w:val="001B499D"/>
    <w:rsid w:val="001B4B88"/>
    <w:rsid w:val="001B4FE8"/>
    <w:rsid w:val="001B5079"/>
    <w:rsid w:val="001B543E"/>
    <w:rsid w:val="001B5D4C"/>
    <w:rsid w:val="001B620C"/>
    <w:rsid w:val="001B65D6"/>
    <w:rsid w:val="001B73F7"/>
    <w:rsid w:val="001B747D"/>
    <w:rsid w:val="001B7B32"/>
    <w:rsid w:val="001B7B86"/>
    <w:rsid w:val="001C011D"/>
    <w:rsid w:val="001C0292"/>
    <w:rsid w:val="001C06AA"/>
    <w:rsid w:val="001C0DEF"/>
    <w:rsid w:val="001C186D"/>
    <w:rsid w:val="001C1A2C"/>
    <w:rsid w:val="001C1E17"/>
    <w:rsid w:val="001C2D74"/>
    <w:rsid w:val="001C3462"/>
    <w:rsid w:val="001C3694"/>
    <w:rsid w:val="001C38A1"/>
    <w:rsid w:val="001C38C8"/>
    <w:rsid w:val="001C44C5"/>
    <w:rsid w:val="001C46E4"/>
    <w:rsid w:val="001C480A"/>
    <w:rsid w:val="001C511B"/>
    <w:rsid w:val="001C59E7"/>
    <w:rsid w:val="001C5E11"/>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A0A"/>
    <w:rsid w:val="001E5FC9"/>
    <w:rsid w:val="001E62F2"/>
    <w:rsid w:val="001E6796"/>
    <w:rsid w:val="001E6E98"/>
    <w:rsid w:val="001E730B"/>
    <w:rsid w:val="001E7B19"/>
    <w:rsid w:val="001E7EF4"/>
    <w:rsid w:val="001E7F1E"/>
    <w:rsid w:val="001F02C2"/>
    <w:rsid w:val="001F094C"/>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8C3"/>
    <w:rsid w:val="001F6F91"/>
    <w:rsid w:val="001F7A81"/>
    <w:rsid w:val="001F7C2B"/>
    <w:rsid w:val="001F7C8A"/>
    <w:rsid w:val="00200066"/>
    <w:rsid w:val="0020023B"/>
    <w:rsid w:val="00200433"/>
    <w:rsid w:val="002007F8"/>
    <w:rsid w:val="00200A2C"/>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6AB"/>
    <w:rsid w:val="00207168"/>
    <w:rsid w:val="00207603"/>
    <w:rsid w:val="00207E5B"/>
    <w:rsid w:val="0021034B"/>
    <w:rsid w:val="002109FB"/>
    <w:rsid w:val="00210C56"/>
    <w:rsid w:val="00210D0E"/>
    <w:rsid w:val="00210E00"/>
    <w:rsid w:val="00211195"/>
    <w:rsid w:val="0021177B"/>
    <w:rsid w:val="002119CA"/>
    <w:rsid w:val="00211EAD"/>
    <w:rsid w:val="00213522"/>
    <w:rsid w:val="0021354A"/>
    <w:rsid w:val="002137BF"/>
    <w:rsid w:val="00213885"/>
    <w:rsid w:val="00214221"/>
    <w:rsid w:val="0021488F"/>
    <w:rsid w:val="002149B3"/>
    <w:rsid w:val="00214AD7"/>
    <w:rsid w:val="00215089"/>
    <w:rsid w:val="0021595D"/>
    <w:rsid w:val="00215C4B"/>
    <w:rsid w:val="002160F1"/>
    <w:rsid w:val="002162D0"/>
    <w:rsid w:val="002164F7"/>
    <w:rsid w:val="0021679E"/>
    <w:rsid w:val="00216802"/>
    <w:rsid w:val="00216A32"/>
    <w:rsid w:val="00216E9E"/>
    <w:rsid w:val="00217130"/>
    <w:rsid w:val="002171C5"/>
    <w:rsid w:val="002177FD"/>
    <w:rsid w:val="00217AA4"/>
    <w:rsid w:val="00217CBA"/>
    <w:rsid w:val="00217CDE"/>
    <w:rsid w:val="00220CE6"/>
    <w:rsid w:val="00221014"/>
    <w:rsid w:val="00221965"/>
    <w:rsid w:val="00221C4D"/>
    <w:rsid w:val="002220F3"/>
    <w:rsid w:val="00222B5E"/>
    <w:rsid w:val="00223153"/>
    <w:rsid w:val="002234ED"/>
    <w:rsid w:val="0022397F"/>
    <w:rsid w:val="00223BC8"/>
    <w:rsid w:val="002242A3"/>
    <w:rsid w:val="00224CFF"/>
    <w:rsid w:val="00224DE0"/>
    <w:rsid w:val="00225263"/>
    <w:rsid w:val="002255B7"/>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DD9"/>
    <w:rsid w:val="00232E0C"/>
    <w:rsid w:val="00233868"/>
    <w:rsid w:val="00233915"/>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A59"/>
    <w:rsid w:val="00243E32"/>
    <w:rsid w:val="002444C6"/>
    <w:rsid w:val="002446D7"/>
    <w:rsid w:val="00244EF2"/>
    <w:rsid w:val="002457F1"/>
    <w:rsid w:val="00245C3D"/>
    <w:rsid w:val="00246872"/>
    <w:rsid w:val="002469F1"/>
    <w:rsid w:val="00246B2D"/>
    <w:rsid w:val="00246C96"/>
    <w:rsid w:val="0024758D"/>
    <w:rsid w:val="00247D95"/>
    <w:rsid w:val="00250370"/>
    <w:rsid w:val="00250435"/>
    <w:rsid w:val="002508FE"/>
    <w:rsid w:val="002509E2"/>
    <w:rsid w:val="00250C95"/>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1D0"/>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A46"/>
    <w:rsid w:val="00261143"/>
    <w:rsid w:val="00261787"/>
    <w:rsid w:val="00261808"/>
    <w:rsid w:val="00261832"/>
    <w:rsid w:val="00261AD4"/>
    <w:rsid w:val="00262292"/>
    <w:rsid w:val="002624DF"/>
    <w:rsid w:val="00262587"/>
    <w:rsid w:val="00262E28"/>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DE7"/>
    <w:rsid w:val="002679C3"/>
    <w:rsid w:val="00270425"/>
    <w:rsid w:val="0027050B"/>
    <w:rsid w:val="00270568"/>
    <w:rsid w:val="002714B9"/>
    <w:rsid w:val="00271B43"/>
    <w:rsid w:val="00271F17"/>
    <w:rsid w:val="00271FF9"/>
    <w:rsid w:val="0027252C"/>
    <w:rsid w:val="00272733"/>
    <w:rsid w:val="00272B91"/>
    <w:rsid w:val="002738B0"/>
    <w:rsid w:val="002738CD"/>
    <w:rsid w:val="002739AA"/>
    <w:rsid w:val="00273D67"/>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5909"/>
    <w:rsid w:val="00286476"/>
    <w:rsid w:val="00286677"/>
    <w:rsid w:val="00286C60"/>
    <w:rsid w:val="00287450"/>
    <w:rsid w:val="002876DD"/>
    <w:rsid w:val="00287951"/>
    <w:rsid w:val="00287C21"/>
    <w:rsid w:val="00287F14"/>
    <w:rsid w:val="002904E3"/>
    <w:rsid w:val="00290A8D"/>
    <w:rsid w:val="00290AEF"/>
    <w:rsid w:val="00290BE2"/>
    <w:rsid w:val="00291995"/>
    <w:rsid w:val="0029296E"/>
    <w:rsid w:val="00293132"/>
    <w:rsid w:val="002938B1"/>
    <w:rsid w:val="00293CAF"/>
    <w:rsid w:val="00293E6E"/>
    <w:rsid w:val="00294193"/>
    <w:rsid w:val="00294368"/>
    <w:rsid w:val="00294508"/>
    <w:rsid w:val="002946FA"/>
    <w:rsid w:val="00294FAA"/>
    <w:rsid w:val="002958FD"/>
    <w:rsid w:val="00295AEE"/>
    <w:rsid w:val="00295B0A"/>
    <w:rsid w:val="00295DBA"/>
    <w:rsid w:val="00296E64"/>
    <w:rsid w:val="002970E7"/>
    <w:rsid w:val="002976E4"/>
    <w:rsid w:val="00297C2F"/>
    <w:rsid w:val="002A0128"/>
    <w:rsid w:val="002A0353"/>
    <w:rsid w:val="002A19DE"/>
    <w:rsid w:val="002A1C9D"/>
    <w:rsid w:val="002A1E47"/>
    <w:rsid w:val="002A256B"/>
    <w:rsid w:val="002A2C0D"/>
    <w:rsid w:val="002A2CF8"/>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3E5"/>
    <w:rsid w:val="002B08D0"/>
    <w:rsid w:val="002B092F"/>
    <w:rsid w:val="002B099E"/>
    <w:rsid w:val="002B0AA7"/>
    <w:rsid w:val="002B0C17"/>
    <w:rsid w:val="002B0DC4"/>
    <w:rsid w:val="002B1610"/>
    <w:rsid w:val="002B16DB"/>
    <w:rsid w:val="002B18CD"/>
    <w:rsid w:val="002B343C"/>
    <w:rsid w:val="002B41B3"/>
    <w:rsid w:val="002B44B0"/>
    <w:rsid w:val="002B499B"/>
    <w:rsid w:val="002B515A"/>
    <w:rsid w:val="002B52C6"/>
    <w:rsid w:val="002B57DB"/>
    <w:rsid w:val="002B64F5"/>
    <w:rsid w:val="002B6A59"/>
    <w:rsid w:val="002B6BDA"/>
    <w:rsid w:val="002B71B0"/>
    <w:rsid w:val="002B7EDE"/>
    <w:rsid w:val="002C0453"/>
    <w:rsid w:val="002C0A10"/>
    <w:rsid w:val="002C0D05"/>
    <w:rsid w:val="002C0D28"/>
    <w:rsid w:val="002C1230"/>
    <w:rsid w:val="002C1E4D"/>
    <w:rsid w:val="002C259D"/>
    <w:rsid w:val="002C294D"/>
    <w:rsid w:val="002C2F2E"/>
    <w:rsid w:val="002C300C"/>
    <w:rsid w:val="002C3F56"/>
    <w:rsid w:val="002C4101"/>
    <w:rsid w:val="002C44F8"/>
    <w:rsid w:val="002C46A5"/>
    <w:rsid w:val="002C4A7E"/>
    <w:rsid w:val="002C4B04"/>
    <w:rsid w:val="002C4F78"/>
    <w:rsid w:val="002C5F6F"/>
    <w:rsid w:val="002C64CC"/>
    <w:rsid w:val="002C669F"/>
    <w:rsid w:val="002C6806"/>
    <w:rsid w:val="002C72E3"/>
    <w:rsid w:val="002C7681"/>
    <w:rsid w:val="002C77F0"/>
    <w:rsid w:val="002C7AAD"/>
    <w:rsid w:val="002C7BB1"/>
    <w:rsid w:val="002D03FF"/>
    <w:rsid w:val="002D1498"/>
    <w:rsid w:val="002D185B"/>
    <w:rsid w:val="002D233C"/>
    <w:rsid w:val="002D2347"/>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5DA8"/>
    <w:rsid w:val="002D6D95"/>
    <w:rsid w:val="002D6FEE"/>
    <w:rsid w:val="002E00A7"/>
    <w:rsid w:val="002E02E4"/>
    <w:rsid w:val="002E11B9"/>
    <w:rsid w:val="002E12E2"/>
    <w:rsid w:val="002E1448"/>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4C92"/>
    <w:rsid w:val="002F50B0"/>
    <w:rsid w:val="002F5494"/>
    <w:rsid w:val="002F5790"/>
    <w:rsid w:val="002F5943"/>
    <w:rsid w:val="002F5D62"/>
    <w:rsid w:val="002F6295"/>
    <w:rsid w:val="002F69A8"/>
    <w:rsid w:val="002F6FEC"/>
    <w:rsid w:val="002F703B"/>
    <w:rsid w:val="002F7114"/>
    <w:rsid w:val="002F7235"/>
    <w:rsid w:val="002F7A1C"/>
    <w:rsid w:val="0030008B"/>
    <w:rsid w:val="003006CA"/>
    <w:rsid w:val="003007F8"/>
    <w:rsid w:val="003008BA"/>
    <w:rsid w:val="00300951"/>
    <w:rsid w:val="00300C1B"/>
    <w:rsid w:val="00300FC1"/>
    <w:rsid w:val="00301980"/>
    <w:rsid w:val="00302934"/>
    <w:rsid w:val="00302DC9"/>
    <w:rsid w:val="00302E72"/>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62D"/>
    <w:rsid w:val="00310B3E"/>
    <w:rsid w:val="003114E5"/>
    <w:rsid w:val="00311547"/>
    <w:rsid w:val="00311ECF"/>
    <w:rsid w:val="0031295D"/>
    <w:rsid w:val="0031339A"/>
    <w:rsid w:val="00313945"/>
    <w:rsid w:val="00313ACF"/>
    <w:rsid w:val="00313DC6"/>
    <w:rsid w:val="00313E28"/>
    <w:rsid w:val="003144E2"/>
    <w:rsid w:val="0031493F"/>
    <w:rsid w:val="003149AA"/>
    <w:rsid w:val="00314E63"/>
    <w:rsid w:val="003155DC"/>
    <w:rsid w:val="00315A08"/>
    <w:rsid w:val="00315D11"/>
    <w:rsid w:val="00315EF0"/>
    <w:rsid w:val="00316138"/>
    <w:rsid w:val="003164CC"/>
    <w:rsid w:val="00316644"/>
    <w:rsid w:val="00316AD7"/>
    <w:rsid w:val="0031723E"/>
    <w:rsid w:val="00317FB1"/>
    <w:rsid w:val="00320414"/>
    <w:rsid w:val="0032091B"/>
    <w:rsid w:val="0032098B"/>
    <w:rsid w:val="003214AE"/>
    <w:rsid w:val="0032165A"/>
    <w:rsid w:val="003217E5"/>
    <w:rsid w:val="003223FB"/>
    <w:rsid w:val="003232A2"/>
    <w:rsid w:val="00323455"/>
    <w:rsid w:val="003237AF"/>
    <w:rsid w:val="00323BA0"/>
    <w:rsid w:val="00323E63"/>
    <w:rsid w:val="003243A6"/>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1F4"/>
    <w:rsid w:val="0033129D"/>
    <w:rsid w:val="00331373"/>
    <w:rsid w:val="00331539"/>
    <w:rsid w:val="00332298"/>
    <w:rsid w:val="00332326"/>
    <w:rsid w:val="00332408"/>
    <w:rsid w:val="003324E2"/>
    <w:rsid w:val="00332B9B"/>
    <w:rsid w:val="003335FB"/>
    <w:rsid w:val="003337C9"/>
    <w:rsid w:val="00333B9E"/>
    <w:rsid w:val="00333EDD"/>
    <w:rsid w:val="00333F02"/>
    <w:rsid w:val="00334CBE"/>
    <w:rsid w:val="003351B5"/>
    <w:rsid w:val="0033525C"/>
    <w:rsid w:val="003352FD"/>
    <w:rsid w:val="0033544D"/>
    <w:rsid w:val="00336575"/>
    <w:rsid w:val="00337211"/>
    <w:rsid w:val="00337623"/>
    <w:rsid w:val="0033781C"/>
    <w:rsid w:val="00337E1E"/>
    <w:rsid w:val="00340404"/>
    <w:rsid w:val="003406B4"/>
    <w:rsid w:val="00340721"/>
    <w:rsid w:val="0034083C"/>
    <w:rsid w:val="00340FC1"/>
    <w:rsid w:val="003414F3"/>
    <w:rsid w:val="00341FC4"/>
    <w:rsid w:val="003420C1"/>
    <w:rsid w:val="0034227B"/>
    <w:rsid w:val="0034245C"/>
    <w:rsid w:val="0034280D"/>
    <w:rsid w:val="003429F3"/>
    <w:rsid w:val="003436D8"/>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44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359"/>
    <w:rsid w:val="00364A48"/>
    <w:rsid w:val="00364A9A"/>
    <w:rsid w:val="00364BDF"/>
    <w:rsid w:val="00364BF8"/>
    <w:rsid w:val="003651D5"/>
    <w:rsid w:val="0036545C"/>
    <w:rsid w:val="00365A40"/>
    <w:rsid w:val="00365BF7"/>
    <w:rsid w:val="00366695"/>
    <w:rsid w:val="00367444"/>
    <w:rsid w:val="00367459"/>
    <w:rsid w:val="0036771C"/>
    <w:rsid w:val="00367C76"/>
    <w:rsid w:val="00367F5B"/>
    <w:rsid w:val="003701FC"/>
    <w:rsid w:val="003704E1"/>
    <w:rsid w:val="0037066C"/>
    <w:rsid w:val="00370845"/>
    <w:rsid w:val="00370C0E"/>
    <w:rsid w:val="0037239C"/>
    <w:rsid w:val="003725FE"/>
    <w:rsid w:val="0037296A"/>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8F3"/>
    <w:rsid w:val="00377921"/>
    <w:rsid w:val="00377D5D"/>
    <w:rsid w:val="00380384"/>
    <w:rsid w:val="003804D9"/>
    <w:rsid w:val="003808A9"/>
    <w:rsid w:val="00380C4A"/>
    <w:rsid w:val="003811A2"/>
    <w:rsid w:val="0038169D"/>
    <w:rsid w:val="00381784"/>
    <w:rsid w:val="003818F6"/>
    <w:rsid w:val="00381A90"/>
    <w:rsid w:val="00381CB6"/>
    <w:rsid w:val="00382180"/>
    <w:rsid w:val="003822B0"/>
    <w:rsid w:val="00382687"/>
    <w:rsid w:val="00382B37"/>
    <w:rsid w:val="0038352B"/>
    <w:rsid w:val="00383858"/>
    <w:rsid w:val="00383CD7"/>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3ED3"/>
    <w:rsid w:val="0039435D"/>
    <w:rsid w:val="003943D4"/>
    <w:rsid w:val="0039448A"/>
    <w:rsid w:val="0039464E"/>
    <w:rsid w:val="003947B1"/>
    <w:rsid w:val="00394CB0"/>
    <w:rsid w:val="003958CA"/>
    <w:rsid w:val="00395913"/>
    <w:rsid w:val="0039593B"/>
    <w:rsid w:val="00395BA8"/>
    <w:rsid w:val="00395E02"/>
    <w:rsid w:val="00395E89"/>
    <w:rsid w:val="00396217"/>
    <w:rsid w:val="003965FC"/>
    <w:rsid w:val="003967DA"/>
    <w:rsid w:val="003969FF"/>
    <w:rsid w:val="003975AC"/>
    <w:rsid w:val="00397FC6"/>
    <w:rsid w:val="003A087F"/>
    <w:rsid w:val="003A0A80"/>
    <w:rsid w:val="003A0BCD"/>
    <w:rsid w:val="003A1310"/>
    <w:rsid w:val="003A17EF"/>
    <w:rsid w:val="003A267A"/>
    <w:rsid w:val="003A2745"/>
    <w:rsid w:val="003A3343"/>
    <w:rsid w:val="003A398C"/>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BFE"/>
    <w:rsid w:val="003B0FD5"/>
    <w:rsid w:val="003B11D4"/>
    <w:rsid w:val="003B17F5"/>
    <w:rsid w:val="003B2FEB"/>
    <w:rsid w:val="003B30C6"/>
    <w:rsid w:val="003B33FB"/>
    <w:rsid w:val="003B3918"/>
    <w:rsid w:val="003B3A03"/>
    <w:rsid w:val="003B3B8B"/>
    <w:rsid w:val="003B4676"/>
    <w:rsid w:val="003B4812"/>
    <w:rsid w:val="003B486C"/>
    <w:rsid w:val="003B4F37"/>
    <w:rsid w:val="003B5177"/>
    <w:rsid w:val="003B5549"/>
    <w:rsid w:val="003B55C8"/>
    <w:rsid w:val="003B5E83"/>
    <w:rsid w:val="003B613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A9"/>
    <w:rsid w:val="003D79CD"/>
    <w:rsid w:val="003D7BB1"/>
    <w:rsid w:val="003D7D34"/>
    <w:rsid w:val="003E06F9"/>
    <w:rsid w:val="003E079D"/>
    <w:rsid w:val="003E0A3B"/>
    <w:rsid w:val="003E0A84"/>
    <w:rsid w:val="003E0FEE"/>
    <w:rsid w:val="003E120B"/>
    <w:rsid w:val="003E1282"/>
    <w:rsid w:val="003E1687"/>
    <w:rsid w:val="003E1753"/>
    <w:rsid w:val="003E19F8"/>
    <w:rsid w:val="003E2594"/>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B76"/>
    <w:rsid w:val="003F2CD6"/>
    <w:rsid w:val="003F3257"/>
    <w:rsid w:val="003F3471"/>
    <w:rsid w:val="003F3B09"/>
    <w:rsid w:val="003F3BDD"/>
    <w:rsid w:val="003F41E3"/>
    <w:rsid w:val="003F48AA"/>
    <w:rsid w:val="003F4981"/>
    <w:rsid w:val="003F4B06"/>
    <w:rsid w:val="003F4D6D"/>
    <w:rsid w:val="003F4E14"/>
    <w:rsid w:val="003F540A"/>
    <w:rsid w:val="003F5E49"/>
    <w:rsid w:val="003F680E"/>
    <w:rsid w:val="003F6BD0"/>
    <w:rsid w:val="003F6D6F"/>
    <w:rsid w:val="003F711F"/>
    <w:rsid w:val="003F7398"/>
    <w:rsid w:val="003F7931"/>
    <w:rsid w:val="003F7D3F"/>
    <w:rsid w:val="003F7E7C"/>
    <w:rsid w:val="003F7F2B"/>
    <w:rsid w:val="004000CB"/>
    <w:rsid w:val="00400314"/>
    <w:rsid w:val="00400A52"/>
    <w:rsid w:val="004017E5"/>
    <w:rsid w:val="00401F93"/>
    <w:rsid w:val="0040240E"/>
    <w:rsid w:val="0040296F"/>
    <w:rsid w:val="00402B73"/>
    <w:rsid w:val="0040329D"/>
    <w:rsid w:val="0040342D"/>
    <w:rsid w:val="004038E2"/>
    <w:rsid w:val="0040391C"/>
    <w:rsid w:val="004040C2"/>
    <w:rsid w:val="004042E9"/>
    <w:rsid w:val="00404331"/>
    <w:rsid w:val="00404752"/>
    <w:rsid w:val="00404B4A"/>
    <w:rsid w:val="004058C6"/>
    <w:rsid w:val="00406082"/>
    <w:rsid w:val="0040633D"/>
    <w:rsid w:val="004063EE"/>
    <w:rsid w:val="0040648C"/>
    <w:rsid w:val="00406655"/>
    <w:rsid w:val="0040669B"/>
    <w:rsid w:val="00406720"/>
    <w:rsid w:val="00406F93"/>
    <w:rsid w:val="00406FAF"/>
    <w:rsid w:val="00407604"/>
    <w:rsid w:val="00407755"/>
    <w:rsid w:val="00407785"/>
    <w:rsid w:val="00407CD6"/>
    <w:rsid w:val="004102F3"/>
    <w:rsid w:val="004107E6"/>
    <w:rsid w:val="0041132B"/>
    <w:rsid w:val="004114F7"/>
    <w:rsid w:val="00411681"/>
    <w:rsid w:val="004122FA"/>
    <w:rsid w:val="00412B4B"/>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84B"/>
    <w:rsid w:val="00416E9F"/>
    <w:rsid w:val="004176F1"/>
    <w:rsid w:val="00417D61"/>
    <w:rsid w:val="004205D4"/>
    <w:rsid w:val="00420853"/>
    <w:rsid w:val="00420884"/>
    <w:rsid w:val="00420F24"/>
    <w:rsid w:val="004211BE"/>
    <w:rsid w:val="00421653"/>
    <w:rsid w:val="004217B9"/>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60"/>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47C33"/>
    <w:rsid w:val="004503CC"/>
    <w:rsid w:val="00450544"/>
    <w:rsid w:val="004509B5"/>
    <w:rsid w:val="004509E0"/>
    <w:rsid w:val="00450C48"/>
    <w:rsid w:val="0045120B"/>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74B"/>
    <w:rsid w:val="0046687D"/>
    <w:rsid w:val="00466DA0"/>
    <w:rsid w:val="00466F1C"/>
    <w:rsid w:val="00467A29"/>
    <w:rsid w:val="00470535"/>
    <w:rsid w:val="00470D36"/>
    <w:rsid w:val="00470E87"/>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AAD"/>
    <w:rsid w:val="00484F59"/>
    <w:rsid w:val="00485011"/>
    <w:rsid w:val="00485376"/>
    <w:rsid w:val="0048553E"/>
    <w:rsid w:val="0048570F"/>
    <w:rsid w:val="00485C98"/>
    <w:rsid w:val="00485EC0"/>
    <w:rsid w:val="00485F01"/>
    <w:rsid w:val="00485F12"/>
    <w:rsid w:val="00485FF9"/>
    <w:rsid w:val="00486540"/>
    <w:rsid w:val="004866DA"/>
    <w:rsid w:val="00487090"/>
    <w:rsid w:val="004872F1"/>
    <w:rsid w:val="00487637"/>
    <w:rsid w:val="00487F4B"/>
    <w:rsid w:val="00490724"/>
    <w:rsid w:val="00490744"/>
    <w:rsid w:val="00491174"/>
    <w:rsid w:val="00491688"/>
    <w:rsid w:val="0049195C"/>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2C"/>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2A"/>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5996"/>
    <w:rsid w:val="004B5E2A"/>
    <w:rsid w:val="004B65FB"/>
    <w:rsid w:val="004B787D"/>
    <w:rsid w:val="004C030F"/>
    <w:rsid w:val="004C0799"/>
    <w:rsid w:val="004C1973"/>
    <w:rsid w:val="004C1AC1"/>
    <w:rsid w:val="004C2115"/>
    <w:rsid w:val="004C25AA"/>
    <w:rsid w:val="004C2ABE"/>
    <w:rsid w:val="004C3070"/>
    <w:rsid w:val="004C3628"/>
    <w:rsid w:val="004C407C"/>
    <w:rsid w:val="004C4315"/>
    <w:rsid w:val="004C48A5"/>
    <w:rsid w:val="004C54CF"/>
    <w:rsid w:val="004C5A62"/>
    <w:rsid w:val="004C5B49"/>
    <w:rsid w:val="004C5D06"/>
    <w:rsid w:val="004C61B3"/>
    <w:rsid w:val="004C657C"/>
    <w:rsid w:val="004C6E58"/>
    <w:rsid w:val="004C7C00"/>
    <w:rsid w:val="004C7C7E"/>
    <w:rsid w:val="004C7D14"/>
    <w:rsid w:val="004C7E6E"/>
    <w:rsid w:val="004C7EE2"/>
    <w:rsid w:val="004D026D"/>
    <w:rsid w:val="004D0C38"/>
    <w:rsid w:val="004D108A"/>
    <w:rsid w:val="004D159C"/>
    <w:rsid w:val="004D1EEB"/>
    <w:rsid w:val="004D2B1F"/>
    <w:rsid w:val="004D3509"/>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0AC"/>
    <w:rsid w:val="005017E8"/>
    <w:rsid w:val="00501B62"/>
    <w:rsid w:val="00501E09"/>
    <w:rsid w:val="00501E42"/>
    <w:rsid w:val="00501F77"/>
    <w:rsid w:val="00502AE8"/>
    <w:rsid w:val="00503668"/>
    <w:rsid w:val="0050367A"/>
    <w:rsid w:val="00503993"/>
    <w:rsid w:val="00503F9D"/>
    <w:rsid w:val="00504021"/>
    <w:rsid w:val="00504C00"/>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3CCB"/>
    <w:rsid w:val="00514799"/>
    <w:rsid w:val="00514A34"/>
    <w:rsid w:val="00514BFF"/>
    <w:rsid w:val="00514ED9"/>
    <w:rsid w:val="005159F4"/>
    <w:rsid w:val="00515B5F"/>
    <w:rsid w:val="00515DAE"/>
    <w:rsid w:val="0051746B"/>
    <w:rsid w:val="00517D69"/>
    <w:rsid w:val="00520036"/>
    <w:rsid w:val="0052049D"/>
    <w:rsid w:val="0052125F"/>
    <w:rsid w:val="00521E7E"/>
    <w:rsid w:val="0052221C"/>
    <w:rsid w:val="005227F5"/>
    <w:rsid w:val="0052348B"/>
    <w:rsid w:val="00523542"/>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2FB"/>
    <w:rsid w:val="005368BF"/>
    <w:rsid w:val="00536FAD"/>
    <w:rsid w:val="00537507"/>
    <w:rsid w:val="00537962"/>
    <w:rsid w:val="00537B18"/>
    <w:rsid w:val="00537F42"/>
    <w:rsid w:val="0054082B"/>
    <w:rsid w:val="00540BAC"/>
    <w:rsid w:val="00541207"/>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5156"/>
    <w:rsid w:val="00545850"/>
    <w:rsid w:val="00546454"/>
    <w:rsid w:val="005470A7"/>
    <w:rsid w:val="0054719C"/>
    <w:rsid w:val="005475B9"/>
    <w:rsid w:val="005479B7"/>
    <w:rsid w:val="00547B0B"/>
    <w:rsid w:val="00547D83"/>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2C73"/>
    <w:rsid w:val="00562E5A"/>
    <w:rsid w:val="005643F9"/>
    <w:rsid w:val="005645DC"/>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35A"/>
    <w:rsid w:val="00576176"/>
    <w:rsid w:val="005762F5"/>
    <w:rsid w:val="00576688"/>
    <w:rsid w:val="00576ADB"/>
    <w:rsid w:val="00576F91"/>
    <w:rsid w:val="00577264"/>
    <w:rsid w:val="005804EC"/>
    <w:rsid w:val="005808CD"/>
    <w:rsid w:val="00581B33"/>
    <w:rsid w:val="00581C4F"/>
    <w:rsid w:val="00581CDB"/>
    <w:rsid w:val="00581EBB"/>
    <w:rsid w:val="00582077"/>
    <w:rsid w:val="0058238F"/>
    <w:rsid w:val="00582473"/>
    <w:rsid w:val="005839D9"/>
    <w:rsid w:val="00583B76"/>
    <w:rsid w:val="00584400"/>
    <w:rsid w:val="0058443F"/>
    <w:rsid w:val="0058446E"/>
    <w:rsid w:val="0058463D"/>
    <w:rsid w:val="005849C2"/>
    <w:rsid w:val="00584F3B"/>
    <w:rsid w:val="005853AB"/>
    <w:rsid w:val="005858E9"/>
    <w:rsid w:val="00586110"/>
    <w:rsid w:val="005863FB"/>
    <w:rsid w:val="00586684"/>
    <w:rsid w:val="005867A2"/>
    <w:rsid w:val="00586E61"/>
    <w:rsid w:val="00587E75"/>
    <w:rsid w:val="00590407"/>
    <w:rsid w:val="00590498"/>
    <w:rsid w:val="00590A8A"/>
    <w:rsid w:val="00590DDD"/>
    <w:rsid w:val="00590E08"/>
    <w:rsid w:val="00591515"/>
    <w:rsid w:val="0059155C"/>
    <w:rsid w:val="005916A7"/>
    <w:rsid w:val="005926B3"/>
    <w:rsid w:val="00592741"/>
    <w:rsid w:val="0059368B"/>
    <w:rsid w:val="00593F00"/>
    <w:rsid w:val="00594308"/>
    <w:rsid w:val="00594841"/>
    <w:rsid w:val="00594AAF"/>
    <w:rsid w:val="00595425"/>
    <w:rsid w:val="005956D2"/>
    <w:rsid w:val="00595A9F"/>
    <w:rsid w:val="00595B38"/>
    <w:rsid w:val="00595CE5"/>
    <w:rsid w:val="00596458"/>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5D4C"/>
    <w:rsid w:val="005A6E63"/>
    <w:rsid w:val="005A71B5"/>
    <w:rsid w:val="005A73AC"/>
    <w:rsid w:val="005A7589"/>
    <w:rsid w:val="005A7F30"/>
    <w:rsid w:val="005A7F8F"/>
    <w:rsid w:val="005B2782"/>
    <w:rsid w:val="005B2ADD"/>
    <w:rsid w:val="005B2AE8"/>
    <w:rsid w:val="005B2C5E"/>
    <w:rsid w:val="005B334E"/>
    <w:rsid w:val="005B3354"/>
    <w:rsid w:val="005B33D7"/>
    <w:rsid w:val="005B367C"/>
    <w:rsid w:val="005B3924"/>
    <w:rsid w:val="005B395A"/>
    <w:rsid w:val="005B3D2B"/>
    <w:rsid w:val="005B3E6C"/>
    <w:rsid w:val="005B3F1A"/>
    <w:rsid w:val="005B3F28"/>
    <w:rsid w:val="005B40FE"/>
    <w:rsid w:val="005B5915"/>
    <w:rsid w:val="005B5A7B"/>
    <w:rsid w:val="005B5C71"/>
    <w:rsid w:val="005B6441"/>
    <w:rsid w:val="005B664E"/>
    <w:rsid w:val="005B6A9E"/>
    <w:rsid w:val="005B770A"/>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F0"/>
    <w:rsid w:val="005C52BC"/>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21CC"/>
    <w:rsid w:val="005D25B5"/>
    <w:rsid w:val="005D2941"/>
    <w:rsid w:val="005D2E6F"/>
    <w:rsid w:val="005D2F66"/>
    <w:rsid w:val="005D31BB"/>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749"/>
    <w:rsid w:val="005D7BC7"/>
    <w:rsid w:val="005D7D61"/>
    <w:rsid w:val="005D7D77"/>
    <w:rsid w:val="005D7DBC"/>
    <w:rsid w:val="005D7E24"/>
    <w:rsid w:val="005E0296"/>
    <w:rsid w:val="005E0848"/>
    <w:rsid w:val="005E15BC"/>
    <w:rsid w:val="005E2034"/>
    <w:rsid w:val="005E28AF"/>
    <w:rsid w:val="005E3A88"/>
    <w:rsid w:val="005E40C2"/>
    <w:rsid w:val="005E44CC"/>
    <w:rsid w:val="005E48CC"/>
    <w:rsid w:val="005E52D7"/>
    <w:rsid w:val="005E5313"/>
    <w:rsid w:val="005E5408"/>
    <w:rsid w:val="005E58B6"/>
    <w:rsid w:val="005E5905"/>
    <w:rsid w:val="005E5D6F"/>
    <w:rsid w:val="005E6207"/>
    <w:rsid w:val="005E630D"/>
    <w:rsid w:val="005E7606"/>
    <w:rsid w:val="005F0409"/>
    <w:rsid w:val="005F082D"/>
    <w:rsid w:val="005F1A7D"/>
    <w:rsid w:val="005F1FBE"/>
    <w:rsid w:val="005F2529"/>
    <w:rsid w:val="005F2FC6"/>
    <w:rsid w:val="005F30CF"/>
    <w:rsid w:val="005F3391"/>
    <w:rsid w:val="005F3AFE"/>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46"/>
    <w:rsid w:val="00612B52"/>
    <w:rsid w:val="006131C6"/>
    <w:rsid w:val="006133E4"/>
    <w:rsid w:val="00613A84"/>
    <w:rsid w:val="0061436C"/>
    <w:rsid w:val="006147D3"/>
    <w:rsid w:val="00614A56"/>
    <w:rsid w:val="00615A3A"/>
    <w:rsid w:val="00615A4A"/>
    <w:rsid w:val="00615A8C"/>
    <w:rsid w:val="00615B5C"/>
    <w:rsid w:val="00615CB1"/>
    <w:rsid w:val="00615D77"/>
    <w:rsid w:val="00615D88"/>
    <w:rsid w:val="00615FF5"/>
    <w:rsid w:val="006163C3"/>
    <w:rsid w:val="00616AB6"/>
    <w:rsid w:val="00616F0A"/>
    <w:rsid w:val="00617606"/>
    <w:rsid w:val="006176C0"/>
    <w:rsid w:val="006178E4"/>
    <w:rsid w:val="00617EE0"/>
    <w:rsid w:val="006201CE"/>
    <w:rsid w:val="00620B19"/>
    <w:rsid w:val="00620F3D"/>
    <w:rsid w:val="00621018"/>
    <w:rsid w:val="0062196D"/>
    <w:rsid w:val="00621BAF"/>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DA0"/>
    <w:rsid w:val="00626F3C"/>
    <w:rsid w:val="0062732B"/>
    <w:rsid w:val="00627509"/>
    <w:rsid w:val="00627635"/>
    <w:rsid w:val="006278D0"/>
    <w:rsid w:val="00630D74"/>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2F0"/>
    <w:rsid w:val="006413AB"/>
    <w:rsid w:val="006419A8"/>
    <w:rsid w:val="00641B7E"/>
    <w:rsid w:val="00642752"/>
    <w:rsid w:val="006429BC"/>
    <w:rsid w:val="00642A83"/>
    <w:rsid w:val="00642F3F"/>
    <w:rsid w:val="00643083"/>
    <w:rsid w:val="006430EB"/>
    <w:rsid w:val="006434AB"/>
    <w:rsid w:val="006449CD"/>
    <w:rsid w:val="00644F56"/>
    <w:rsid w:val="006458B7"/>
    <w:rsid w:val="00645C0E"/>
    <w:rsid w:val="00645E63"/>
    <w:rsid w:val="00646054"/>
    <w:rsid w:val="00646B66"/>
    <w:rsid w:val="0064755F"/>
    <w:rsid w:val="00647880"/>
    <w:rsid w:val="00647CEA"/>
    <w:rsid w:val="00647F50"/>
    <w:rsid w:val="0065003A"/>
    <w:rsid w:val="0065003C"/>
    <w:rsid w:val="0065014F"/>
    <w:rsid w:val="006501ED"/>
    <w:rsid w:val="0065081F"/>
    <w:rsid w:val="00650A7D"/>
    <w:rsid w:val="006515BC"/>
    <w:rsid w:val="00651A61"/>
    <w:rsid w:val="0065212D"/>
    <w:rsid w:val="00652207"/>
    <w:rsid w:val="0065236F"/>
    <w:rsid w:val="006525F5"/>
    <w:rsid w:val="006526FB"/>
    <w:rsid w:val="00652997"/>
    <w:rsid w:val="00653870"/>
    <w:rsid w:val="00653A11"/>
    <w:rsid w:val="00653A14"/>
    <w:rsid w:val="00653BCF"/>
    <w:rsid w:val="006540E6"/>
    <w:rsid w:val="006547A3"/>
    <w:rsid w:val="00654AE0"/>
    <w:rsid w:val="006563B6"/>
    <w:rsid w:val="006563D9"/>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1F6"/>
    <w:rsid w:val="00671751"/>
    <w:rsid w:val="006719DE"/>
    <w:rsid w:val="00672196"/>
    <w:rsid w:val="006722AB"/>
    <w:rsid w:val="00672C86"/>
    <w:rsid w:val="00673BF4"/>
    <w:rsid w:val="00673C51"/>
    <w:rsid w:val="00673D46"/>
    <w:rsid w:val="00673DBB"/>
    <w:rsid w:val="00673E7E"/>
    <w:rsid w:val="00674542"/>
    <w:rsid w:val="00674B78"/>
    <w:rsid w:val="00675513"/>
    <w:rsid w:val="00675514"/>
    <w:rsid w:val="006756B8"/>
    <w:rsid w:val="0067593B"/>
    <w:rsid w:val="00675F2B"/>
    <w:rsid w:val="0067628D"/>
    <w:rsid w:val="00676A46"/>
    <w:rsid w:val="00676CF0"/>
    <w:rsid w:val="00676DED"/>
    <w:rsid w:val="00676E84"/>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3C9"/>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2CE7"/>
    <w:rsid w:val="006937D7"/>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A77"/>
    <w:rsid w:val="00697B5F"/>
    <w:rsid w:val="006A0925"/>
    <w:rsid w:val="006A0E4D"/>
    <w:rsid w:val="006A1DD4"/>
    <w:rsid w:val="006A2254"/>
    <w:rsid w:val="006A25EB"/>
    <w:rsid w:val="006A2957"/>
    <w:rsid w:val="006A29EF"/>
    <w:rsid w:val="006A2B48"/>
    <w:rsid w:val="006A2B88"/>
    <w:rsid w:val="006A2D38"/>
    <w:rsid w:val="006A2DBD"/>
    <w:rsid w:val="006A3189"/>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53"/>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4D5E"/>
    <w:rsid w:val="006B5A69"/>
    <w:rsid w:val="006B6EFB"/>
    <w:rsid w:val="006B7014"/>
    <w:rsid w:val="006B7234"/>
    <w:rsid w:val="006B7556"/>
    <w:rsid w:val="006B7AFD"/>
    <w:rsid w:val="006C01A0"/>
    <w:rsid w:val="006C0965"/>
    <w:rsid w:val="006C1191"/>
    <w:rsid w:val="006C13AC"/>
    <w:rsid w:val="006C20F8"/>
    <w:rsid w:val="006C25C9"/>
    <w:rsid w:val="006C26F4"/>
    <w:rsid w:val="006C2882"/>
    <w:rsid w:val="006C292A"/>
    <w:rsid w:val="006C2AC8"/>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E7186"/>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B6B"/>
    <w:rsid w:val="00700BC3"/>
    <w:rsid w:val="007026BA"/>
    <w:rsid w:val="0070274F"/>
    <w:rsid w:val="00702FF9"/>
    <w:rsid w:val="007034F4"/>
    <w:rsid w:val="00703F73"/>
    <w:rsid w:val="0070439E"/>
    <w:rsid w:val="00704C08"/>
    <w:rsid w:val="0070551F"/>
    <w:rsid w:val="00705818"/>
    <w:rsid w:val="00705B9C"/>
    <w:rsid w:val="00706011"/>
    <w:rsid w:val="00706506"/>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3EDC"/>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C48"/>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276E8"/>
    <w:rsid w:val="00727FA2"/>
    <w:rsid w:val="0073006F"/>
    <w:rsid w:val="007300A2"/>
    <w:rsid w:val="00730A9F"/>
    <w:rsid w:val="00730C7C"/>
    <w:rsid w:val="007316B8"/>
    <w:rsid w:val="007317FE"/>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64B0"/>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688"/>
    <w:rsid w:val="00742CA2"/>
    <w:rsid w:val="00742F13"/>
    <w:rsid w:val="00743402"/>
    <w:rsid w:val="00743FC5"/>
    <w:rsid w:val="0074401D"/>
    <w:rsid w:val="00744B93"/>
    <w:rsid w:val="007451B9"/>
    <w:rsid w:val="00745D1E"/>
    <w:rsid w:val="00745DED"/>
    <w:rsid w:val="007461E0"/>
    <w:rsid w:val="00746D48"/>
    <w:rsid w:val="0074762D"/>
    <w:rsid w:val="00747764"/>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120"/>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38AC"/>
    <w:rsid w:val="0077429E"/>
    <w:rsid w:val="007745DB"/>
    <w:rsid w:val="007752E5"/>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B7"/>
    <w:rsid w:val="0078112E"/>
    <w:rsid w:val="00781585"/>
    <w:rsid w:val="00781593"/>
    <w:rsid w:val="00781967"/>
    <w:rsid w:val="00782055"/>
    <w:rsid w:val="00782EDA"/>
    <w:rsid w:val="00782F72"/>
    <w:rsid w:val="0078358F"/>
    <w:rsid w:val="007839C2"/>
    <w:rsid w:val="0078402E"/>
    <w:rsid w:val="00784264"/>
    <w:rsid w:val="007843C4"/>
    <w:rsid w:val="00784A10"/>
    <w:rsid w:val="00784B68"/>
    <w:rsid w:val="00784C77"/>
    <w:rsid w:val="00784DED"/>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0DC2"/>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AFE"/>
    <w:rsid w:val="007A1749"/>
    <w:rsid w:val="007A262F"/>
    <w:rsid w:val="007A324D"/>
    <w:rsid w:val="007A325B"/>
    <w:rsid w:val="007A3BBF"/>
    <w:rsid w:val="007A3DB5"/>
    <w:rsid w:val="007A3FD4"/>
    <w:rsid w:val="007A4100"/>
    <w:rsid w:val="007A5740"/>
    <w:rsid w:val="007A5AC1"/>
    <w:rsid w:val="007A645A"/>
    <w:rsid w:val="007A6E51"/>
    <w:rsid w:val="007A7187"/>
    <w:rsid w:val="007B02D2"/>
    <w:rsid w:val="007B10B8"/>
    <w:rsid w:val="007B15B4"/>
    <w:rsid w:val="007B2123"/>
    <w:rsid w:val="007B2881"/>
    <w:rsid w:val="007B299C"/>
    <w:rsid w:val="007B29B6"/>
    <w:rsid w:val="007B2A97"/>
    <w:rsid w:val="007B2FF9"/>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6A17"/>
    <w:rsid w:val="007C7119"/>
    <w:rsid w:val="007C729F"/>
    <w:rsid w:val="007C74B2"/>
    <w:rsid w:val="007C77F7"/>
    <w:rsid w:val="007C799C"/>
    <w:rsid w:val="007C7A0E"/>
    <w:rsid w:val="007C7CD0"/>
    <w:rsid w:val="007D01C7"/>
    <w:rsid w:val="007D029A"/>
    <w:rsid w:val="007D0A4A"/>
    <w:rsid w:val="007D0C42"/>
    <w:rsid w:val="007D0CBF"/>
    <w:rsid w:val="007D29E3"/>
    <w:rsid w:val="007D2F77"/>
    <w:rsid w:val="007D3572"/>
    <w:rsid w:val="007D3B92"/>
    <w:rsid w:val="007D3E19"/>
    <w:rsid w:val="007D41F7"/>
    <w:rsid w:val="007D42ED"/>
    <w:rsid w:val="007D4725"/>
    <w:rsid w:val="007D4A63"/>
    <w:rsid w:val="007D4DFA"/>
    <w:rsid w:val="007D529C"/>
    <w:rsid w:val="007D5796"/>
    <w:rsid w:val="007D5D6A"/>
    <w:rsid w:val="007D64D1"/>
    <w:rsid w:val="007D6C15"/>
    <w:rsid w:val="007D6F04"/>
    <w:rsid w:val="007D7A62"/>
    <w:rsid w:val="007D7A6A"/>
    <w:rsid w:val="007E0005"/>
    <w:rsid w:val="007E03D9"/>
    <w:rsid w:val="007E04EB"/>
    <w:rsid w:val="007E07BD"/>
    <w:rsid w:val="007E08F3"/>
    <w:rsid w:val="007E0BF1"/>
    <w:rsid w:val="007E12A5"/>
    <w:rsid w:val="007E199C"/>
    <w:rsid w:val="007E1D9C"/>
    <w:rsid w:val="007E2793"/>
    <w:rsid w:val="007E2ADC"/>
    <w:rsid w:val="007E2B45"/>
    <w:rsid w:val="007E3773"/>
    <w:rsid w:val="007E38F4"/>
    <w:rsid w:val="007E39FC"/>
    <w:rsid w:val="007E3C98"/>
    <w:rsid w:val="007E3F1A"/>
    <w:rsid w:val="007E42C7"/>
    <w:rsid w:val="007E4304"/>
    <w:rsid w:val="007E431C"/>
    <w:rsid w:val="007E47B8"/>
    <w:rsid w:val="007E4883"/>
    <w:rsid w:val="007E4A97"/>
    <w:rsid w:val="007E4CAD"/>
    <w:rsid w:val="007E57D0"/>
    <w:rsid w:val="007E58B9"/>
    <w:rsid w:val="007E5B33"/>
    <w:rsid w:val="007E5D86"/>
    <w:rsid w:val="007E5DD3"/>
    <w:rsid w:val="007E5FFA"/>
    <w:rsid w:val="007E63F4"/>
    <w:rsid w:val="007E77C7"/>
    <w:rsid w:val="007E7A47"/>
    <w:rsid w:val="007E7FB0"/>
    <w:rsid w:val="007F00DE"/>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333"/>
    <w:rsid w:val="00801865"/>
    <w:rsid w:val="008019DA"/>
    <w:rsid w:val="00801B6B"/>
    <w:rsid w:val="0080256D"/>
    <w:rsid w:val="00802A3E"/>
    <w:rsid w:val="00802B57"/>
    <w:rsid w:val="00802BD8"/>
    <w:rsid w:val="0080308A"/>
    <w:rsid w:val="00804239"/>
    <w:rsid w:val="0080482F"/>
    <w:rsid w:val="008048EF"/>
    <w:rsid w:val="00804EB9"/>
    <w:rsid w:val="00805F36"/>
    <w:rsid w:val="00806295"/>
    <w:rsid w:val="00806325"/>
    <w:rsid w:val="00806712"/>
    <w:rsid w:val="00806DF5"/>
    <w:rsid w:val="00806F56"/>
    <w:rsid w:val="008070DA"/>
    <w:rsid w:val="00807B70"/>
    <w:rsid w:val="00807E67"/>
    <w:rsid w:val="0081007A"/>
    <w:rsid w:val="00810FF3"/>
    <w:rsid w:val="00812A05"/>
    <w:rsid w:val="00812B7C"/>
    <w:rsid w:val="00812FD9"/>
    <w:rsid w:val="00813184"/>
    <w:rsid w:val="00813543"/>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10C"/>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A2E"/>
    <w:rsid w:val="00827C35"/>
    <w:rsid w:val="00827E77"/>
    <w:rsid w:val="00827FFB"/>
    <w:rsid w:val="00830131"/>
    <w:rsid w:val="00830355"/>
    <w:rsid w:val="00830BDE"/>
    <w:rsid w:val="0083112C"/>
    <w:rsid w:val="00831200"/>
    <w:rsid w:val="00831893"/>
    <w:rsid w:val="00831E70"/>
    <w:rsid w:val="008320AC"/>
    <w:rsid w:val="00832381"/>
    <w:rsid w:val="00832A0D"/>
    <w:rsid w:val="00833946"/>
    <w:rsid w:val="00833B3C"/>
    <w:rsid w:val="00833C8D"/>
    <w:rsid w:val="00833EE5"/>
    <w:rsid w:val="00833F5E"/>
    <w:rsid w:val="0083423B"/>
    <w:rsid w:val="00834951"/>
    <w:rsid w:val="00834B89"/>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22D"/>
    <w:rsid w:val="008405F3"/>
    <w:rsid w:val="0084099B"/>
    <w:rsid w:val="00841867"/>
    <w:rsid w:val="00842ABE"/>
    <w:rsid w:val="0084354B"/>
    <w:rsid w:val="00843618"/>
    <w:rsid w:val="00843705"/>
    <w:rsid w:val="00843C50"/>
    <w:rsid w:val="00843D1A"/>
    <w:rsid w:val="00843D55"/>
    <w:rsid w:val="00843DD1"/>
    <w:rsid w:val="00843F3B"/>
    <w:rsid w:val="00843FD2"/>
    <w:rsid w:val="00844307"/>
    <w:rsid w:val="008444B1"/>
    <w:rsid w:val="008446DE"/>
    <w:rsid w:val="0084492B"/>
    <w:rsid w:val="00844D48"/>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03B"/>
    <w:rsid w:val="00865ABE"/>
    <w:rsid w:val="00865B79"/>
    <w:rsid w:val="00865CDA"/>
    <w:rsid w:val="00866A46"/>
    <w:rsid w:val="00866E62"/>
    <w:rsid w:val="0086711E"/>
    <w:rsid w:val="008677FE"/>
    <w:rsid w:val="00867C33"/>
    <w:rsid w:val="00867F81"/>
    <w:rsid w:val="00867F83"/>
    <w:rsid w:val="008702D8"/>
    <w:rsid w:val="00870637"/>
    <w:rsid w:val="0087082E"/>
    <w:rsid w:val="00871000"/>
    <w:rsid w:val="00871ADE"/>
    <w:rsid w:val="00872047"/>
    <w:rsid w:val="0087249F"/>
    <w:rsid w:val="008726DC"/>
    <w:rsid w:val="00872843"/>
    <w:rsid w:val="00872B4C"/>
    <w:rsid w:val="00872D66"/>
    <w:rsid w:val="00873BC4"/>
    <w:rsid w:val="00873F04"/>
    <w:rsid w:val="008748AB"/>
    <w:rsid w:val="008748AC"/>
    <w:rsid w:val="00874EFF"/>
    <w:rsid w:val="00875365"/>
    <w:rsid w:val="0087541D"/>
    <w:rsid w:val="00875748"/>
    <w:rsid w:val="008757DF"/>
    <w:rsid w:val="008764E6"/>
    <w:rsid w:val="0087656A"/>
    <w:rsid w:val="008765FC"/>
    <w:rsid w:val="00876C96"/>
    <w:rsid w:val="00877054"/>
    <w:rsid w:val="00877486"/>
    <w:rsid w:val="008774A1"/>
    <w:rsid w:val="0087758D"/>
    <w:rsid w:val="00877806"/>
    <w:rsid w:val="00877BC4"/>
    <w:rsid w:val="008804F8"/>
    <w:rsid w:val="00880580"/>
    <w:rsid w:val="008808FA"/>
    <w:rsid w:val="00880A9E"/>
    <w:rsid w:val="00880E71"/>
    <w:rsid w:val="00881099"/>
    <w:rsid w:val="00881485"/>
    <w:rsid w:val="00881CA6"/>
    <w:rsid w:val="008822B4"/>
    <w:rsid w:val="00882AEA"/>
    <w:rsid w:val="00883568"/>
    <w:rsid w:val="008835D0"/>
    <w:rsid w:val="00883AEE"/>
    <w:rsid w:val="00883DB5"/>
    <w:rsid w:val="00883E77"/>
    <w:rsid w:val="0088428C"/>
    <w:rsid w:val="00884784"/>
    <w:rsid w:val="00884FE0"/>
    <w:rsid w:val="00886950"/>
    <w:rsid w:val="00886B22"/>
    <w:rsid w:val="00886F93"/>
    <w:rsid w:val="00887232"/>
    <w:rsid w:val="008876A1"/>
    <w:rsid w:val="00887A92"/>
    <w:rsid w:val="0089035B"/>
    <w:rsid w:val="00890398"/>
    <w:rsid w:val="008903AE"/>
    <w:rsid w:val="00890B01"/>
    <w:rsid w:val="0089100E"/>
    <w:rsid w:val="00891393"/>
    <w:rsid w:val="00892052"/>
    <w:rsid w:val="00892057"/>
    <w:rsid w:val="00892EF8"/>
    <w:rsid w:val="008930D5"/>
    <w:rsid w:val="00893197"/>
    <w:rsid w:val="0089451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9D"/>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5A6E"/>
    <w:rsid w:val="008A60FF"/>
    <w:rsid w:val="008A6641"/>
    <w:rsid w:val="008A68E6"/>
    <w:rsid w:val="008A6C52"/>
    <w:rsid w:val="008A6C67"/>
    <w:rsid w:val="008A6FDE"/>
    <w:rsid w:val="008A707F"/>
    <w:rsid w:val="008A7736"/>
    <w:rsid w:val="008B086D"/>
    <w:rsid w:val="008B1C04"/>
    <w:rsid w:val="008B1D3A"/>
    <w:rsid w:val="008B2920"/>
    <w:rsid w:val="008B40C6"/>
    <w:rsid w:val="008B494B"/>
    <w:rsid w:val="008B6030"/>
    <w:rsid w:val="008B642B"/>
    <w:rsid w:val="008B6A77"/>
    <w:rsid w:val="008B6B8C"/>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9B1"/>
    <w:rsid w:val="008C4B0C"/>
    <w:rsid w:val="008C4BC9"/>
    <w:rsid w:val="008C552C"/>
    <w:rsid w:val="008C586A"/>
    <w:rsid w:val="008C586C"/>
    <w:rsid w:val="008C5D63"/>
    <w:rsid w:val="008C5DCE"/>
    <w:rsid w:val="008C68FD"/>
    <w:rsid w:val="008C6A92"/>
    <w:rsid w:val="008C6D3C"/>
    <w:rsid w:val="008C72A4"/>
    <w:rsid w:val="008C7A40"/>
    <w:rsid w:val="008C7AEE"/>
    <w:rsid w:val="008D029C"/>
    <w:rsid w:val="008D2A28"/>
    <w:rsid w:val="008D324A"/>
    <w:rsid w:val="008D3D6F"/>
    <w:rsid w:val="008D4400"/>
    <w:rsid w:val="008D46BF"/>
    <w:rsid w:val="008D4A58"/>
    <w:rsid w:val="008D505B"/>
    <w:rsid w:val="008D565E"/>
    <w:rsid w:val="008D5A50"/>
    <w:rsid w:val="008D5BAB"/>
    <w:rsid w:val="008D5BD2"/>
    <w:rsid w:val="008D6941"/>
    <w:rsid w:val="008D6F61"/>
    <w:rsid w:val="008E018D"/>
    <w:rsid w:val="008E0448"/>
    <w:rsid w:val="008E0543"/>
    <w:rsid w:val="008E0F17"/>
    <w:rsid w:val="008E0FB9"/>
    <w:rsid w:val="008E101D"/>
    <w:rsid w:val="008E1091"/>
    <w:rsid w:val="008E12D5"/>
    <w:rsid w:val="008E158C"/>
    <w:rsid w:val="008E169D"/>
    <w:rsid w:val="008E1736"/>
    <w:rsid w:val="008E1CBB"/>
    <w:rsid w:val="008E1EB9"/>
    <w:rsid w:val="008E2E86"/>
    <w:rsid w:val="008E2F4E"/>
    <w:rsid w:val="008E4053"/>
    <w:rsid w:val="008E4306"/>
    <w:rsid w:val="008E496F"/>
    <w:rsid w:val="008E4D3F"/>
    <w:rsid w:val="008E533B"/>
    <w:rsid w:val="008E6027"/>
    <w:rsid w:val="008E686B"/>
    <w:rsid w:val="008E6CE3"/>
    <w:rsid w:val="008E7016"/>
    <w:rsid w:val="008E71DB"/>
    <w:rsid w:val="008E7EB4"/>
    <w:rsid w:val="008F0928"/>
    <w:rsid w:val="008F0F44"/>
    <w:rsid w:val="008F18E6"/>
    <w:rsid w:val="008F2444"/>
    <w:rsid w:val="008F2510"/>
    <w:rsid w:val="008F2B67"/>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246"/>
    <w:rsid w:val="009003DC"/>
    <w:rsid w:val="009003E3"/>
    <w:rsid w:val="0090089A"/>
    <w:rsid w:val="00900905"/>
    <w:rsid w:val="00900A10"/>
    <w:rsid w:val="009014CA"/>
    <w:rsid w:val="00901A1C"/>
    <w:rsid w:val="009021E9"/>
    <w:rsid w:val="00902210"/>
    <w:rsid w:val="009024C2"/>
    <w:rsid w:val="0090279F"/>
    <w:rsid w:val="00902C87"/>
    <w:rsid w:val="00902E0C"/>
    <w:rsid w:val="00902F8A"/>
    <w:rsid w:val="0090333B"/>
    <w:rsid w:val="009038A9"/>
    <w:rsid w:val="009046A9"/>
    <w:rsid w:val="00904908"/>
    <w:rsid w:val="009056C8"/>
    <w:rsid w:val="009056FB"/>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0E44"/>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A17"/>
    <w:rsid w:val="00923F6E"/>
    <w:rsid w:val="00923FCA"/>
    <w:rsid w:val="0092403F"/>
    <w:rsid w:val="0092441A"/>
    <w:rsid w:val="00924DA5"/>
    <w:rsid w:val="009250DB"/>
    <w:rsid w:val="0092530C"/>
    <w:rsid w:val="00926424"/>
    <w:rsid w:val="0092698D"/>
    <w:rsid w:val="00926F95"/>
    <w:rsid w:val="009270A3"/>
    <w:rsid w:val="00927FF3"/>
    <w:rsid w:val="0093082C"/>
    <w:rsid w:val="00930DD2"/>
    <w:rsid w:val="00930E18"/>
    <w:rsid w:val="00930F31"/>
    <w:rsid w:val="00931E59"/>
    <w:rsid w:val="009322F2"/>
    <w:rsid w:val="00932A37"/>
    <w:rsid w:val="00933A1A"/>
    <w:rsid w:val="00933BB5"/>
    <w:rsid w:val="0093407F"/>
    <w:rsid w:val="009343D7"/>
    <w:rsid w:val="0093464A"/>
    <w:rsid w:val="00934B7E"/>
    <w:rsid w:val="00934C44"/>
    <w:rsid w:val="0093503E"/>
    <w:rsid w:val="009355D7"/>
    <w:rsid w:val="0093585B"/>
    <w:rsid w:val="009358DD"/>
    <w:rsid w:val="00935E6D"/>
    <w:rsid w:val="0093725F"/>
    <w:rsid w:val="0093754C"/>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6F9"/>
    <w:rsid w:val="00946597"/>
    <w:rsid w:val="00947445"/>
    <w:rsid w:val="009476E1"/>
    <w:rsid w:val="00947C49"/>
    <w:rsid w:val="009500DD"/>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6AA"/>
    <w:rsid w:val="00961DED"/>
    <w:rsid w:val="0096225A"/>
    <w:rsid w:val="0096293F"/>
    <w:rsid w:val="00963AD4"/>
    <w:rsid w:val="00963BBC"/>
    <w:rsid w:val="00964255"/>
    <w:rsid w:val="00964A24"/>
    <w:rsid w:val="009651A6"/>
    <w:rsid w:val="0096596A"/>
    <w:rsid w:val="00965C63"/>
    <w:rsid w:val="0096711C"/>
    <w:rsid w:val="00967223"/>
    <w:rsid w:val="009673DC"/>
    <w:rsid w:val="00967881"/>
    <w:rsid w:val="00967D6D"/>
    <w:rsid w:val="00970484"/>
    <w:rsid w:val="009714A9"/>
    <w:rsid w:val="00971604"/>
    <w:rsid w:val="009718A2"/>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9B2"/>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D77"/>
    <w:rsid w:val="00986F41"/>
    <w:rsid w:val="00986FF8"/>
    <w:rsid w:val="00987209"/>
    <w:rsid w:val="009875E4"/>
    <w:rsid w:val="009878EB"/>
    <w:rsid w:val="00987AC4"/>
    <w:rsid w:val="00987C2D"/>
    <w:rsid w:val="0099096E"/>
    <w:rsid w:val="00990DD9"/>
    <w:rsid w:val="00991371"/>
    <w:rsid w:val="00992031"/>
    <w:rsid w:val="009925F9"/>
    <w:rsid w:val="00992723"/>
    <w:rsid w:val="00992A69"/>
    <w:rsid w:val="00992B58"/>
    <w:rsid w:val="00992D1F"/>
    <w:rsid w:val="009932EC"/>
    <w:rsid w:val="009934B8"/>
    <w:rsid w:val="00993AA0"/>
    <w:rsid w:val="00993DE4"/>
    <w:rsid w:val="00993FA9"/>
    <w:rsid w:val="00994FAF"/>
    <w:rsid w:val="00995128"/>
    <w:rsid w:val="0099527E"/>
    <w:rsid w:val="00996948"/>
    <w:rsid w:val="00996D1C"/>
    <w:rsid w:val="009977E9"/>
    <w:rsid w:val="009A0130"/>
    <w:rsid w:val="009A067C"/>
    <w:rsid w:val="009A187F"/>
    <w:rsid w:val="009A20C6"/>
    <w:rsid w:val="009A29E9"/>
    <w:rsid w:val="009A3267"/>
    <w:rsid w:val="009A3716"/>
    <w:rsid w:val="009A3A28"/>
    <w:rsid w:val="009A4121"/>
    <w:rsid w:val="009A46B3"/>
    <w:rsid w:val="009A4EA5"/>
    <w:rsid w:val="009A546A"/>
    <w:rsid w:val="009A6353"/>
    <w:rsid w:val="009A6640"/>
    <w:rsid w:val="009A6CB0"/>
    <w:rsid w:val="009A753D"/>
    <w:rsid w:val="009A79D0"/>
    <w:rsid w:val="009B089D"/>
    <w:rsid w:val="009B0CE9"/>
    <w:rsid w:val="009B0D3E"/>
    <w:rsid w:val="009B1377"/>
    <w:rsid w:val="009B1469"/>
    <w:rsid w:val="009B245D"/>
    <w:rsid w:val="009B3466"/>
    <w:rsid w:val="009B36B5"/>
    <w:rsid w:val="009B40B4"/>
    <w:rsid w:val="009B41C9"/>
    <w:rsid w:val="009B41F7"/>
    <w:rsid w:val="009B4445"/>
    <w:rsid w:val="009B447E"/>
    <w:rsid w:val="009B457C"/>
    <w:rsid w:val="009B4741"/>
    <w:rsid w:val="009B4837"/>
    <w:rsid w:val="009B4A68"/>
    <w:rsid w:val="009B4C59"/>
    <w:rsid w:val="009B4FEB"/>
    <w:rsid w:val="009B5A95"/>
    <w:rsid w:val="009B6AE0"/>
    <w:rsid w:val="009B6BC2"/>
    <w:rsid w:val="009B6E5F"/>
    <w:rsid w:val="009B6F16"/>
    <w:rsid w:val="009B715C"/>
    <w:rsid w:val="009B73AD"/>
    <w:rsid w:val="009B78C4"/>
    <w:rsid w:val="009B7B32"/>
    <w:rsid w:val="009B7F8D"/>
    <w:rsid w:val="009C09A4"/>
    <w:rsid w:val="009C0B23"/>
    <w:rsid w:val="009C0DEE"/>
    <w:rsid w:val="009C1573"/>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AE"/>
    <w:rsid w:val="009D15E4"/>
    <w:rsid w:val="009D1783"/>
    <w:rsid w:val="009D17C2"/>
    <w:rsid w:val="009D1CAA"/>
    <w:rsid w:val="009D246C"/>
    <w:rsid w:val="009D26AB"/>
    <w:rsid w:val="009D2C71"/>
    <w:rsid w:val="009D2ED2"/>
    <w:rsid w:val="009D3832"/>
    <w:rsid w:val="009D45C5"/>
    <w:rsid w:val="009D492D"/>
    <w:rsid w:val="009D51A2"/>
    <w:rsid w:val="009D776A"/>
    <w:rsid w:val="009E030C"/>
    <w:rsid w:val="009E098C"/>
    <w:rsid w:val="009E0A44"/>
    <w:rsid w:val="009E0E48"/>
    <w:rsid w:val="009E0FB7"/>
    <w:rsid w:val="009E125D"/>
    <w:rsid w:val="009E2763"/>
    <w:rsid w:val="009E2872"/>
    <w:rsid w:val="009E3B98"/>
    <w:rsid w:val="009E3BD9"/>
    <w:rsid w:val="009E3F0D"/>
    <w:rsid w:val="009E4A14"/>
    <w:rsid w:val="009E4D28"/>
    <w:rsid w:val="009E5133"/>
    <w:rsid w:val="009E541D"/>
    <w:rsid w:val="009E5704"/>
    <w:rsid w:val="009E5911"/>
    <w:rsid w:val="009E5D21"/>
    <w:rsid w:val="009E5DDF"/>
    <w:rsid w:val="009E5E33"/>
    <w:rsid w:val="009E5EFE"/>
    <w:rsid w:val="009E679B"/>
    <w:rsid w:val="009E6BC0"/>
    <w:rsid w:val="009E7372"/>
    <w:rsid w:val="009E75F7"/>
    <w:rsid w:val="009F01A3"/>
    <w:rsid w:val="009F047E"/>
    <w:rsid w:val="009F0D5B"/>
    <w:rsid w:val="009F1369"/>
    <w:rsid w:val="009F16D8"/>
    <w:rsid w:val="009F1A2B"/>
    <w:rsid w:val="009F1C12"/>
    <w:rsid w:val="009F21F8"/>
    <w:rsid w:val="009F2374"/>
    <w:rsid w:val="009F26F9"/>
    <w:rsid w:val="009F2CCF"/>
    <w:rsid w:val="009F307D"/>
    <w:rsid w:val="009F34AE"/>
    <w:rsid w:val="009F3A16"/>
    <w:rsid w:val="009F3BEC"/>
    <w:rsid w:val="009F451D"/>
    <w:rsid w:val="009F4DC3"/>
    <w:rsid w:val="009F5B4F"/>
    <w:rsid w:val="009F5C42"/>
    <w:rsid w:val="009F62BD"/>
    <w:rsid w:val="009F6E49"/>
    <w:rsid w:val="009F726A"/>
    <w:rsid w:val="009F7685"/>
    <w:rsid w:val="009F7946"/>
    <w:rsid w:val="00A003D5"/>
    <w:rsid w:val="00A00688"/>
    <w:rsid w:val="00A024D3"/>
    <w:rsid w:val="00A02D0F"/>
    <w:rsid w:val="00A04117"/>
    <w:rsid w:val="00A04AD8"/>
    <w:rsid w:val="00A04FCB"/>
    <w:rsid w:val="00A051CE"/>
    <w:rsid w:val="00A0533E"/>
    <w:rsid w:val="00A053C7"/>
    <w:rsid w:val="00A06940"/>
    <w:rsid w:val="00A06CF6"/>
    <w:rsid w:val="00A06F7D"/>
    <w:rsid w:val="00A0741D"/>
    <w:rsid w:val="00A0774C"/>
    <w:rsid w:val="00A079D8"/>
    <w:rsid w:val="00A07B42"/>
    <w:rsid w:val="00A07E6D"/>
    <w:rsid w:val="00A1069C"/>
    <w:rsid w:val="00A109F3"/>
    <w:rsid w:val="00A10AF9"/>
    <w:rsid w:val="00A10C7B"/>
    <w:rsid w:val="00A10FC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2A5"/>
    <w:rsid w:val="00A17432"/>
    <w:rsid w:val="00A17773"/>
    <w:rsid w:val="00A1795A"/>
    <w:rsid w:val="00A17D06"/>
    <w:rsid w:val="00A17DA1"/>
    <w:rsid w:val="00A202EE"/>
    <w:rsid w:val="00A205A8"/>
    <w:rsid w:val="00A207CA"/>
    <w:rsid w:val="00A21023"/>
    <w:rsid w:val="00A211F9"/>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8ED"/>
    <w:rsid w:val="00A32922"/>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37E36"/>
    <w:rsid w:val="00A401C7"/>
    <w:rsid w:val="00A405A4"/>
    <w:rsid w:val="00A40879"/>
    <w:rsid w:val="00A40AD6"/>
    <w:rsid w:val="00A414AC"/>
    <w:rsid w:val="00A41899"/>
    <w:rsid w:val="00A41AD3"/>
    <w:rsid w:val="00A41EF6"/>
    <w:rsid w:val="00A4328D"/>
    <w:rsid w:val="00A4353D"/>
    <w:rsid w:val="00A435C1"/>
    <w:rsid w:val="00A43750"/>
    <w:rsid w:val="00A43A2C"/>
    <w:rsid w:val="00A43D0E"/>
    <w:rsid w:val="00A43D8E"/>
    <w:rsid w:val="00A43DA5"/>
    <w:rsid w:val="00A444FB"/>
    <w:rsid w:val="00A45D1A"/>
    <w:rsid w:val="00A45DD4"/>
    <w:rsid w:val="00A4626E"/>
    <w:rsid w:val="00A467F0"/>
    <w:rsid w:val="00A471C4"/>
    <w:rsid w:val="00A475EA"/>
    <w:rsid w:val="00A47985"/>
    <w:rsid w:val="00A47A1D"/>
    <w:rsid w:val="00A47A54"/>
    <w:rsid w:val="00A47A9A"/>
    <w:rsid w:val="00A502AF"/>
    <w:rsid w:val="00A50DFE"/>
    <w:rsid w:val="00A51F6A"/>
    <w:rsid w:val="00A51FC5"/>
    <w:rsid w:val="00A52ACA"/>
    <w:rsid w:val="00A52B6E"/>
    <w:rsid w:val="00A53BC5"/>
    <w:rsid w:val="00A548A1"/>
    <w:rsid w:val="00A54966"/>
    <w:rsid w:val="00A54AE8"/>
    <w:rsid w:val="00A54B0C"/>
    <w:rsid w:val="00A54B93"/>
    <w:rsid w:val="00A54D83"/>
    <w:rsid w:val="00A54F17"/>
    <w:rsid w:val="00A55152"/>
    <w:rsid w:val="00A551ED"/>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611E"/>
    <w:rsid w:val="00A67283"/>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3F72"/>
    <w:rsid w:val="00A741C2"/>
    <w:rsid w:val="00A7437D"/>
    <w:rsid w:val="00A744A1"/>
    <w:rsid w:val="00A74895"/>
    <w:rsid w:val="00A749A7"/>
    <w:rsid w:val="00A74A14"/>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40B"/>
    <w:rsid w:val="00A87939"/>
    <w:rsid w:val="00A87A84"/>
    <w:rsid w:val="00A902BF"/>
    <w:rsid w:val="00A90310"/>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7D6"/>
    <w:rsid w:val="00A959B1"/>
    <w:rsid w:val="00A95A4E"/>
    <w:rsid w:val="00A96360"/>
    <w:rsid w:val="00A96ED7"/>
    <w:rsid w:val="00A9778A"/>
    <w:rsid w:val="00A97967"/>
    <w:rsid w:val="00A97FDD"/>
    <w:rsid w:val="00AA0185"/>
    <w:rsid w:val="00AA04A0"/>
    <w:rsid w:val="00AA07F5"/>
    <w:rsid w:val="00AA0BD9"/>
    <w:rsid w:val="00AA10C3"/>
    <w:rsid w:val="00AA1DFA"/>
    <w:rsid w:val="00AA2408"/>
    <w:rsid w:val="00AA26F6"/>
    <w:rsid w:val="00AA27E7"/>
    <w:rsid w:val="00AA293F"/>
    <w:rsid w:val="00AA2A7A"/>
    <w:rsid w:val="00AA3212"/>
    <w:rsid w:val="00AA34B2"/>
    <w:rsid w:val="00AA3A6F"/>
    <w:rsid w:val="00AA3CDA"/>
    <w:rsid w:val="00AA3D32"/>
    <w:rsid w:val="00AA3FC0"/>
    <w:rsid w:val="00AA3FC3"/>
    <w:rsid w:val="00AA40D5"/>
    <w:rsid w:val="00AA41B9"/>
    <w:rsid w:val="00AA431D"/>
    <w:rsid w:val="00AA4330"/>
    <w:rsid w:val="00AA44DA"/>
    <w:rsid w:val="00AA46F1"/>
    <w:rsid w:val="00AA4896"/>
    <w:rsid w:val="00AA649D"/>
    <w:rsid w:val="00AA6597"/>
    <w:rsid w:val="00AA729C"/>
    <w:rsid w:val="00AA729F"/>
    <w:rsid w:val="00AA7613"/>
    <w:rsid w:val="00AA7A6F"/>
    <w:rsid w:val="00AB0620"/>
    <w:rsid w:val="00AB0AF1"/>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2F"/>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3A79"/>
    <w:rsid w:val="00AC4104"/>
    <w:rsid w:val="00AC432B"/>
    <w:rsid w:val="00AC46B2"/>
    <w:rsid w:val="00AC4BE1"/>
    <w:rsid w:val="00AC4C7A"/>
    <w:rsid w:val="00AC4ED7"/>
    <w:rsid w:val="00AC50D5"/>
    <w:rsid w:val="00AC524C"/>
    <w:rsid w:val="00AC57AE"/>
    <w:rsid w:val="00AC59E2"/>
    <w:rsid w:val="00AC5F5B"/>
    <w:rsid w:val="00AC6235"/>
    <w:rsid w:val="00AC658C"/>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242"/>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628"/>
    <w:rsid w:val="00AF3637"/>
    <w:rsid w:val="00AF38BF"/>
    <w:rsid w:val="00AF3E30"/>
    <w:rsid w:val="00AF471E"/>
    <w:rsid w:val="00AF511D"/>
    <w:rsid w:val="00AF5421"/>
    <w:rsid w:val="00AF5475"/>
    <w:rsid w:val="00AF5513"/>
    <w:rsid w:val="00AF5631"/>
    <w:rsid w:val="00AF5B54"/>
    <w:rsid w:val="00AF744F"/>
    <w:rsid w:val="00AF75BE"/>
    <w:rsid w:val="00AF75D1"/>
    <w:rsid w:val="00AF78AE"/>
    <w:rsid w:val="00AF7C24"/>
    <w:rsid w:val="00AF7D8A"/>
    <w:rsid w:val="00AF7FE3"/>
    <w:rsid w:val="00B001A0"/>
    <w:rsid w:val="00B005AC"/>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EB7"/>
    <w:rsid w:val="00B06290"/>
    <w:rsid w:val="00B07272"/>
    <w:rsid w:val="00B07877"/>
    <w:rsid w:val="00B107E9"/>
    <w:rsid w:val="00B10CDA"/>
    <w:rsid w:val="00B10EBC"/>
    <w:rsid w:val="00B1195E"/>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3F8"/>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799"/>
    <w:rsid w:val="00B4397A"/>
    <w:rsid w:val="00B43AFB"/>
    <w:rsid w:val="00B43C0C"/>
    <w:rsid w:val="00B43C2F"/>
    <w:rsid w:val="00B43DDB"/>
    <w:rsid w:val="00B43E5B"/>
    <w:rsid w:val="00B43FF7"/>
    <w:rsid w:val="00B441B3"/>
    <w:rsid w:val="00B44625"/>
    <w:rsid w:val="00B44D8E"/>
    <w:rsid w:val="00B453F2"/>
    <w:rsid w:val="00B455D4"/>
    <w:rsid w:val="00B4722A"/>
    <w:rsid w:val="00B4729D"/>
    <w:rsid w:val="00B51434"/>
    <w:rsid w:val="00B51715"/>
    <w:rsid w:val="00B51895"/>
    <w:rsid w:val="00B52B18"/>
    <w:rsid w:val="00B52F5E"/>
    <w:rsid w:val="00B535D2"/>
    <w:rsid w:val="00B53A5A"/>
    <w:rsid w:val="00B53B8E"/>
    <w:rsid w:val="00B53DE2"/>
    <w:rsid w:val="00B54444"/>
    <w:rsid w:val="00B54639"/>
    <w:rsid w:val="00B55146"/>
    <w:rsid w:val="00B556E3"/>
    <w:rsid w:val="00B55D29"/>
    <w:rsid w:val="00B56471"/>
    <w:rsid w:val="00B57193"/>
    <w:rsid w:val="00B57D59"/>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9D2"/>
    <w:rsid w:val="00B63E21"/>
    <w:rsid w:val="00B643BF"/>
    <w:rsid w:val="00B64CB1"/>
    <w:rsid w:val="00B64D56"/>
    <w:rsid w:val="00B64FF2"/>
    <w:rsid w:val="00B656AE"/>
    <w:rsid w:val="00B657B2"/>
    <w:rsid w:val="00B659F4"/>
    <w:rsid w:val="00B65AFC"/>
    <w:rsid w:val="00B65B07"/>
    <w:rsid w:val="00B661EF"/>
    <w:rsid w:val="00B66CC5"/>
    <w:rsid w:val="00B6735A"/>
    <w:rsid w:val="00B673D5"/>
    <w:rsid w:val="00B67F8E"/>
    <w:rsid w:val="00B700DF"/>
    <w:rsid w:val="00B70546"/>
    <w:rsid w:val="00B7077E"/>
    <w:rsid w:val="00B70DF3"/>
    <w:rsid w:val="00B71051"/>
    <w:rsid w:val="00B710B7"/>
    <w:rsid w:val="00B71155"/>
    <w:rsid w:val="00B71261"/>
    <w:rsid w:val="00B712A8"/>
    <w:rsid w:val="00B71576"/>
    <w:rsid w:val="00B7158C"/>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92A"/>
    <w:rsid w:val="00B76CDE"/>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48C9"/>
    <w:rsid w:val="00B84F5E"/>
    <w:rsid w:val="00B855C2"/>
    <w:rsid w:val="00B85D36"/>
    <w:rsid w:val="00B86529"/>
    <w:rsid w:val="00B86C73"/>
    <w:rsid w:val="00B87A66"/>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9F4"/>
    <w:rsid w:val="00BA2A53"/>
    <w:rsid w:val="00BA3230"/>
    <w:rsid w:val="00BA3A0E"/>
    <w:rsid w:val="00BA3B71"/>
    <w:rsid w:val="00BA3D0B"/>
    <w:rsid w:val="00BA4075"/>
    <w:rsid w:val="00BA4534"/>
    <w:rsid w:val="00BA4C15"/>
    <w:rsid w:val="00BA4EBC"/>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2310"/>
    <w:rsid w:val="00BB28CF"/>
    <w:rsid w:val="00BB307E"/>
    <w:rsid w:val="00BB308A"/>
    <w:rsid w:val="00BB3452"/>
    <w:rsid w:val="00BB3744"/>
    <w:rsid w:val="00BB3C1A"/>
    <w:rsid w:val="00BB45A6"/>
    <w:rsid w:val="00BB4764"/>
    <w:rsid w:val="00BB4B59"/>
    <w:rsid w:val="00BB503B"/>
    <w:rsid w:val="00BB53C4"/>
    <w:rsid w:val="00BB53C9"/>
    <w:rsid w:val="00BB565F"/>
    <w:rsid w:val="00BB582B"/>
    <w:rsid w:val="00BB5898"/>
    <w:rsid w:val="00BB5C3A"/>
    <w:rsid w:val="00BB6664"/>
    <w:rsid w:val="00BB698D"/>
    <w:rsid w:val="00BB69E5"/>
    <w:rsid w:val="00BB6A0E"/>
    <w:rsid w:val="00BB6B48"/>
    <w:rsid w:val="00BB72F5"/>
    <w:rsid w:val="00BC0C41"/>
    <w:rsid w:val="00BC0DC6"/>
    <w:rsid w:val="00BC0E07"/>
    <w:rsid w:val="00BC124B"/>
    <w:rsid w:val="00BC1589"/>
    <w:rsid w:val="00BC2A2D"/>
    <w:rsid w:val="00BC30EB"/>
    <w:rsid w:val="00BC33BC"/>
    <w:rsid w:val="00BC36AB"/>
    <w:rsid w:val="00BC3A34"/>
    <w:rsid w:val="00BC3F74"/>
    <w:rsid w:val="00BC4029"/>
    <w:rsid w:val="00BC4245"/>
    <w:rsid w:val="00BC4FF7"/>
    <w:rsid w:val="00BC5EC6"/>
    <w:rsid w:val="00BC5ECA"/>
    <w:rsid w:val="00BC5EE8"/>
    <w:rsid w:val="00BC5FA2"/>
    <w:rsid w:val="00BC61E3"/>
    <w:rsid w:val="00BC6B61"/>
    <w:rsid w:val="00BC744E"/>
    <w:rsid w:val="00BD041A"/>
    <w:rsid w:val="00BD05CA"/>
    <w:rsid w:val="00BD08C8"/>
    <w:rsid w:val="00BD0932"/>
    <w:rsid w:val="00BD0BF8"/>
    <w:rsid w:val="00BD123B"/>
    <w:rsid w:val="00BD173B"/>
    <w:rsid w:val="00BD1838"/>
    <w:rsid w:val="00BD1887"/>
    <w:rsid w:val="00BD1F27"/>
    <w:rsid w:val="00BD215F"/>
    <w:rsid w:val="00BD23C5"/>
    <w:rsid w:val="00BD253C"/>
    <w:rsid w:val="00BD33B2"/>
    <w:rsid w:val="00BD3858"/>
    <w:rsid w:val="00BD4462"/>
    <w:rsid w:val="00BD4CF4"/>
    <w:rsid w:val="00BD5189"/>
    <w:rsid w:val="00BD5F9C"/>
    <w:rsid w:val="00BD61CC"/>
    <w:rsid w:val="00BD655E"/>
    <w:rsid w:val="00BD6587"/>
    <w:rsid w:val="00BD6787"/>
    <w:rsid w:val="00BD6A34"/>
    <w:rsid w:val="00BD6E0F"/>
    <w:rsid w:val="00BD734C"/>
    <w:rsid w:val="00BD7464"/>
    <w:rsid w:val="00BD7DAB"/>
    <w:rsid w:val="00BE03F6"/>
    <w:rsid w:val="00BE095F"/>
    <w:rsid w:val="00BE14D3"/>
    <w:rsid w:val="00BE1A0A"/>
    <w:rsid w:val="00BE1FB2"/>
    <w:rsid w:val="00BE23AC"/>
    <w:rsid w:val="00BE25BC"/>
    <w:rsid w:val="00BE3100"/>
    <w:rsid w:val="00BE3569"/>
    <w:rsid w:val="00BE389E"/>
    <w:rsid w:val="00BE398D"/>
    <w:rsid w:val="00BE3D38"/>
    <w:rsid w:val="00BE447E"/>
    <w:rsid w:val="00BE5030"/>
    <w:rsid w:val="00BE5048"/>
    <w:rsid w:val="00BE5300"/>
    <w:rsid w:val="00BE64D7"/>
    <w:rsid w:val="00BE66B6"/>
    <w:rsid w:val="00BE690B"/>
    <w:rsid w:val="00BE70D0"/>
    <w:rsid w:val="00BE77AD"/>
    <w:rsid w:val="00BE7E89"/>
    <w:rsid w:val="00BF0025"/>
    <w:rsid w:val="00BF03CF"/>
    <w:rsid w:val="00BF05D2"/>
    <w:rsid w:val="00BF0634"/>
    <w:rsid w:val="00BF09CE"/>
    <w:rsid w:val="00BF0B98"/>
    <w:rsid w:val="00BF0BE6"/>
    <w:rsid w:val="00BF0E54"/>
    <w:rsid w:val="00BF216C"/>
    <w:rsid w:val="00BF2420"/>
    <w:rsid w:val="00BF26A0"/>
    <w:rsid w:val="00BF2759"/>
    <w:rsid w:val="00BF2926"/>
    <w:rsid w:val="00BF2B1E"/>
    <w:rsid w:val="00BF2C7B"/>
    <w:rsid w:val="00BF2D51"/>
    <w:rsid w:val="00BF31C0"/>
    <w:rsid w:val="00BF39D9"/>
    <w:rsid w:val="00BF3BB8"/>
    <w:rsid w:val="00BF55B7"/>
    <w:rsid w:val="00BF5C32"/>
    <w:rsid w:val="00BF5C43"/>
    <w:rsid w:val="00BF689A"/>
    <w:rsid w:val="00BF7647"/>
    <w:rsid w:val="00BF7D21"/>
    <w:rsid w:val="00C00956"/>
    <w:rsid w:val="00C00D5F"/>
    <w:rsid w:val="00C00E5B"/>
    <w:rsid w:val="00C00E96"/>
    <w:rsid w:val="00C014DC"/>
    <w:rsid w:val="00C0198E"/>
    <w:rsid w:val="00C02207"/>
    <w:rsid w:val="00C02305"/>
    <w:rsid w:val="00C02B8D"/>
    <w:rsid w:val="00C02C22"/>
    <w:rsid w:val="00C034A0"/>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98A"/>
    <w:rsid w:val="00C13585"/>
    <w:rsid w:val="00C13880"/>
    <w:rsid w:val="00C1398F"/>
    <w:rsid w:val="00C14234"/>
    <w:rsid w:val="00C15584"/>
    <w:rsid w:val="00C1609F"/>
    <w:rsid w:val="00C160B1"/>
    <w:rsid w:val="00C172ED"/>
    <w:rsid w:val="00C17342"/>
    <w:rsid w:val="00C17E56"/>
    <w:rsid w:val="00C200D6"/>
    <w:rsid w:val="00C2011F"/>
    <w:rsid w:val="00C20238"/>
    <w:rsid w:val="00C20467"/>
    <w:rsid w:val="00C204DE"/>
    <w:rsid w:val="00C206EA"/>
    <w:rsid w:val="00C20C78"/>
    <w:rsid w:val="00C215D0"/>
    <w:rsid w:val="00C220EB"/>
    <w:rsid w:val="00C225F7"/>
    <w:rsid w:val="00C228CE"/>
    <w:rsid w:val="00C22C1A"/>
    <w:rsid w:val="00C22D1D"/>
    <w:rsid w:val="00C232F1"/>
    <w:rsid w:val="00C23C48"/>
    <w:rsid w:val="00C242B3"/>
    <w:rsid w:val="00C24332"/>
    <w:rsid w:val="00C24417"/>
    <w:rsid w:val="00C24974"/>
    <w:rsid w:val="00C24A4F"/>
    <w:rsid w:val="00C24A9D"/>
    <w:rsid w:val="00C250D3"/>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5D8C"/>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6FE4"/>
    <w:rsid w:val="00C47566"/>
    <w:rsid w:val="00C476B0"/>
    <w:rsid w:val="00C47A71"/>
    <w:rsid w:val="00C50048"/>
    <w:rsid w:val="00C5070F"/>
    <w:rsid w:val="00C50936"/>
    <w:rsid w:val="00C511E0"/>
    <w:rsid w:val="00C516CC"/>
    <w:rsid w:val="00C51967"/>
    <w:rsid w:val="00C52045"/>
    <w:rsid w:val="00C524BE"/>
    <w:rsid w:val="00C524F5"/>
    <w:rsid w:val="00C527B8"/>
    <w:rsid w:val="00C52EA9"/>
    <w:rsid w:val="00C53522"/>
    <w:rsid w:val="00C53A38"/>
    <w:rsid w:val="00C53A87"/>
    <w:rsid w:val="00C53E87"/>
    <w:rsid w:val="00C543CC"/>
    <w:rsid w:val="00C544BF"/>
    <w:rsid w:val="00C54940"/>
    <w:rsid w:val="00C549ED"/>
    <w:rsid w:val="00C54B71"/>
    <w:rsid w:val="00C54F88"/>
    <w:rsid w:val="00C551A9"/>
    <w:rsid w:val="00C55414"/>
    <w:rsid w:val="00C559F0"/>
    <w:rsid w:val="00C56034"/>
    <w:rsid w:val="00C560FE"/>
    <w:rsid w:val="00C5613F"/>
    <w:rsid w:val="00C563A2"/>
    <w:rsid w:val="00C5644A"/>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BDD"/>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DD3"/>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B03"/>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94F"/>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07CE"/>
    <w:rsid w:val="00CB10CA"/>
    <w:rsid w:val="00CB1615"/>
    <w:rsid w:val="00CB1858"/>
    <w:rsid w:val="00CB1F70"/>
    <w:rsid w:val="00CB21C5"/>
    <w:rsid w:val="00CB25C5"/>
    <w:rsid w:val="00CB2C08"/>
    <w:rsid w:val="00CB2D6B"/>
    <w:rsid w:val="00CB313B"/>
    <w:rsid w:val="00CB3F33"/>
    <w:rsid w:val="00CB3FA8"/>
    <w:rsid w:val="00CB414B"/>
    <w:rsid w:val="00CB4E62"/>
    <w:rsid w:val="00CB4EE7"/>
    <w:rsid w:val="00CB4FAD"/>
    <w:rsid w:val="00CB5250"/>
    <w:rsid w:val="00CB5DF1"/>
    <w:rsid w:val="00CB5EA8"/>
    <w:rsid w:val="00CB6BA5"/>
    <w:rsid w:val="00CB6E70"/>
    <w:rsid w:val="00CB7374"/>
    <w:rsid w:val="00CB75F7"/>
    <w:rsid w:val="00CB79AA"/>
    <w:rsid w:val="00CB7A13"/>
    <w:rsid w:val="00CB7D99"/>
    <w:rsid w:val="00CB7DB8"/>
    <w:rsid w:val="00CC00ED"/>
    <w:rsid w:val="00CC0360"/>
    <w:rsid w:val="00CC109A"/>
    <w:rsid w:val="00CC16B4"/>
    <w:rsid w:val="00CC190F"/>
    <w:rsid w:val="00CC20A5"/>
    <w:rsid w:val="00CC2546"/>
    <w:rsid w:val="00CC27A1"/>
    <w:rsid w:val="00CC29CE"/>
    <w:rsid w:val="00CC2EC6"/>
    <w:rsid w:val="00CC3212"/>
    <w:rsid w:val="00CC337F"/>
    <w:rsid w:val="00CC3727"/>
    <w:rsid w:val="00CC39DA"/>
    <w:rsid w:val="00CC423C"/>
    <w:rsid w:val="00CC4A2F"/>
    <w:rsid w:val="00CC54E8"/>
    <w:rsid w:val="00CC5D9A"/>
    <w:rsid w:val="00CC5DFD"/>
    <w:rsid w:val="00CC6836"/>
    <w:rsid w:val="00CC6844"/>
    <w:rsid w:val="00CC6A87"/>
    <w:rsid w:val="00CC6E13"/>
    <w:rsid w:val="00CC714E"/>
    <w:rsid w:val="00CC735E"/>
    <w:rsid w:val="00CC75FF"/>
    <w:rsid w:val="00CC763A"/>
    <w:rsid w:val="00CC7C8D"/>
    <w:rsid w:val="00CC7E3D"/>
    <w:rsid w:val="00CD0543"/>
    <w:rsid w:val="00CD0B4F"/>
    <w:rsid w:val="00CD0B5F"/>
    <w:rsid w:val="00CD0DC4"/>
    <w:rsid w:val="00CD13E5"/>
    <w:rsid w:val="00CD1880"/>
    <w:rsid w:val="00CD1BD3"/>
    <w:rsid w:val="00CD2035"/>
    <w:rsid w:val="00CD2F6F"/>
    <w:rsid w:val="00CD3320"/>
    <w:rsid w:val="00CD386A"/>
    <w:rsid w:val="00CD3892"/>
    <w:rsid w:val="00CD4186"/>
    <w:rsid w:val="00CD4704"/>
    <w:rsid w:val="00CD4CA6"/>
    <w:rsid w:val="00CD5157"/>
    <w:rsid w:val="00CD546E"/>
    <w:rsid w:val="00CD5C91"/>
    <w:rsid w:val="00CD66F3"/>
    <w:rsid w:val="00CD6800"/>
    <w:rsid w:val="00CD690A"/>
    <w:rsid w:val="00CD6914"/>
    <w:rsid w:val="00CD6D6B"/>
    <w:rsid w:val="00CD7F4D"/>
    <w:rsid w:val="00CE0402"/>
    <w:rsid w:val="00CE0515"/>
    <w:rsid w:val="00CE066C"/>
    <w:rsid w:val="00CE112D"/>
    <w:rsid w:val="00CE1480"/>
    <w:rsid w:val="00CE17A9"/>
    <w:rsid w:val="00CE1F1F"/>
    <w:rsid w:val="00CE29FE"/>
    <w:rsid w:val="00CE2A2B"/>
    <w:rsid w:val="00CE2F84"/>
    <w:rsid w:val="00CE3B78"/>
    <w:rsid w:val="00CE3EAA"/>
    <w:rsid w:val="00CE4E0F"/>
    <w:rsid w:val="00CE4F8B"/>
    <w:rsid w:val="00CE566C"/>
    <w:rsid w:val="00CE597D"/>
    <w:rsid w:val="00CE5B93"/>
    <w:rsid w:val="00CE5EA6"/>
    <w:rsid w:val="00CE654D"/>
    <w:rsid w:val="00CE6665"/>
    <w:rsid w:val="00CE7370"/>
    <w:rsid w:val="00CE7736"/>
    <w:rsid w:val="00CE7998"/>
    <w:rsid w:val="00CE7E8B"/>
    <w:rsid w:val="00CE7F74"/>
    <w:rsid w:val="00CF0038"/>
    <w:rsid w:val="00CF01AC"/>
    <w:rsid w:val="00CF0260"/>
    <w:rsid w:val="00CF03A8"/>
    <w:rsid w:val="00CF07AF"/>
    <w:rsid w:val="00CF0C26"/>
    <w:rsid w:val="00CF0C5D"/>
    <w:rsid w:val="00CF0DF1"/>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6BF8"/>
    <w:rsid w:val="00CF7537"/>
    <w:rsid w:val="00CF7538"/>
    <w:rsid w:val="00CF7976"/>
    <w:rsid w:val="00CF7C58"/>
    <w:rsid w:val="00CF7E6E"/>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C39"/>
    <w:rsid w:val="00D16DD3"/>
    <w:rsid w:val="00D16EAF"/>
    <w:rsid w:val="00D175C5"/>
    <w:rsid w:val="00D17800"/>
    <w:rsid w:val="00D204A7"/>
    <w:rsid w:val="00D21563"/>
    <w:rsid w:val="00D215F3"/>
    <w:rsid w:val="00D2208F"/>
    <w:rsid w:val="00D22323"/>
    <w:rsid w:val="00D22C71"/>
    <w:rsid w:val="00D22EDA"/>
    <w:rsid w:val="00D230A5"/>
    <w:rsid w:val="00D23248"/>
    <w:rsid w:val="00D23602"/>
    <w:rsid w:val="00D23DCA"/>
    <w:rsid w:val="00D24B00"/>
    <w:rsid w:val="00D24EB6"/>
    <w:rsid w:val="00D24FF5"/>
    <w:rsid w:val="00D25DA1"/>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3CD4"/>
    <w:rsid w:val="00D348E4"/>
    <w:rsid w:val="00D34B4D"/>
    <w:rsid w:val="00D34D7D"/>
    <w:rsid w:val="00D35223"/>
    <w:rsid w:val="00D356E0"/>
    <w:rsid w:val="00D35FA4"/>
    <w:rsid w:val="00D3618E"/>
    <w:rsid w:val="00D362CA"/>
    <w:rsid w:val="00D365A6"/>
    <w:rsid w:val="00D36D59"/>
    <w:rsid w:val="00D372C2"/>
    <w:rsid w:val="00D3766D"/>
    <w:rsid w:val="00D37AF7"/>
    <w:rsid w:val="00D37D75"/>
    <w:rsid w:val="00D400A2"/>
    <w:rsid w:val="00D400CB"/>
    <w:rsid w:val="00D40649"/>
    <w:rsid w:val="00D408C9"/>
    <w:rsid w:val="00D40C12"/>
    <w:rsid w:val="00D40C65"/>
    <w:rsid w:val="00D40DAB"/>
    <w:rsid w:val="00D41325"/>
    <w:rsid w:val="00D413FE"/>
    <w:rsid w:val="00D41AF2"/>
    <w:rsid w:val="00D42028"/>
    <w:rsid w:val="00D424AD"/>
    <w:rsid w:val="00D43F44"/>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02C"/>
    <w:rsid w:val="00D523A3"/>
    <w:rsid w:val="00D5285C"/>
    <w:rsid w:val="00D53155"/>
    <w:rsid w:val="00D537D7"/>
    <w:rsid w:val="00D53BD8"/>
    <w:rsid w:val="00D542CF"/>
    <w:rsid w:val="00D5493A"/>
    <w:rsid w:val="00D54DB1"/>
    <w:rsid w:val="00D54E7B"/>
    <w:rsid w:val="00D551C8"/>
    <w:rsid w:val="00D5568B"/>
    <w:rsid w:val="00D55C09"/>
    <w:rsid w:val="00D55C4C"/>
    <w:rsid w:val="00D55C99"/>
    <w:rsid w:val="00D55CE6"/>
    <w:rsid w:val="00D56390"/>
    <w:rsid w:val="00D56593"/>
    <w:rsid w:val="00D56839"/>
    <w:rsid w:val="00D56A09"/>
    <w:rsid w:val="00D57C91"/>
    <w:rsid w:val="00D60671"/>
    <w:rsid w:val="00D60A57"/>
    <w:rsid w:val="00D60B06"/>
    <w:rsid w:val="00D60E79"/>
    <w:rsid w:val="00D611F3"/>
    <w:rsid w:val="00D61897"/>
    <w:rsid w:val="00D618AB"/>
    <w:rsid w:val="00D61D62"/>
    <w:rsid w:val="00D61F26"/>
    <w:rsid w:val="00D62938"/>
    <w:rsid w:val="00D62D56"/>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3F1A"/>
    <w:rsid w:val="00D74BE6"/>
    <w:rsid w:val="00D74EF6"/>
    <w:rsid w:val="00D75151"/>
    <w:rsid w:val="00D753B6"/>
    <w:rsid w:val="00D759AC"/>
    <w:rsid w:val="00D75BF5"/>
    <w:rsid w:val="00D76329"/>
    <w:rsid w:val="00D76F3F"/>
    <w:rsid w:val="00D77CA6"/>
    <w:rsid w:val="00D80203"/>
    <w:rsid w:val="00D8023F"/>
    <w:rsid w:val="00D80536"/>
    <w:rsid w:val="00D806E8"/>
    <w:rsid w:val="00D80997"/>
    <w:rsid w:val="00D81274"/>
    <w:rsid w:val="00D82B73"/>
    <w:rsid w:val="00D82C7B"/>
    <w:rsid w:val="00D82D3B"/>
    <w:rsid w:val="00D82DB4"/>
    <w:rsid w:val="00D8373D"/>
    <w:rsid w:val="00D8399A"/>
    <w:rsid w:val="00D844F3"/>
    <w:rsid w:val="00D845B1"/>
    <w:rsid w:val="00D84E2B"/>
    <w:rsid w:val="00D8542D"/>
    <w:rsid w:val="00D858A8"/>
    <w:rsid w:val="00D85A59"/>
    <w:rsid w:val="00D85D30"/>
    <w:rsid w:val="00D866E9"/>
    <w:rsid w:val="00D867F3"/>
    <w:rsid w:val="00D86894"/>
    <w:rsid w:val="00D86B40"/>
    <w:rsid w:val="00D87490"/>
    <w:rsid w:val="00D8757F"/>
    <w:rsid w:val="00D87747"/>
    <w:rsid w:val="00D87CA4"/>
    <w:rsid w:val="00D87E4B"/>
    <w:rsid w:val="00D87F36"/>
    <w:rsid w:val="00D87F75"/>
    <w:rsid w:val="00D90384"/>
    <w:rsid w:val="00D90602"/>
    <w:rsid w:val="00D90C34"/>
    <w:rsid w:val="00D90D6E"/>
    <w:rsid w:val="00D90EF1"/>
    <w:rsid w:val="00D9103F"/>
    <w:rsid w:val="00D9126A"/>
    <w:rsid w:val="00D91C81"/>
    <w:rsid w:val="00D91D76"/>
    <w:rsid w:val="00D92E01"/>
    <w:rsid w:val="00D93529"/>
    <w:rsid w:val="00D93833"/>
    <w:rsid w:val="00D93BE3"/>
    <w:rsid w:val="00D941F2"/>
    <w:rsid w:val="00D942DF"/>
    <w:rsid w:val="00D94390"/>
    <w:rsid w:val="00D95135"/>
    <w:rsid w:val="00D9542E"/>
    <w:rsid w:val="00D957EA"/>
    <w:rsid w:val="00D958E3"/>
    <w:rsid w:val="00D95DF8"/>
    <w:rsid w:val="00D96559"/>
    <w:rsid w:val="00D971BD"/>
    <w:rsid w:val="00D9794F"/>
    <w:rsid w:val="00D97B42"/>
    <w:rsid w:val="00D97C4F"/>
    <w:rsid w:val="00D97EC9"/>
    <w:rsid w:val="00DA0CFE"/>
    <w:rsid w:val="00DA109D"/>
    <w:rsid w:val="00DA146F"/>
    <w:rsid w:val="00DA19A1"/>
    <w:rsid w:val="00DA2C51"/>
    <w:rsid w:val="00DA2F45"/>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5D0"/>
    <w:rsid w:val="00DA7911"/>
    <w:rsid w:val="00DB06DE"/>
    <w:rsid w:val="00DB072C"/>
    <w:rsid w:val="00DB0B95"/>
    <w:rsid w:val="00DB1041"/>
    <w:rsid w:val="00DB11AA"/>
    <w:rsid w:val="00DB14D9"/>
    <w:rsid w:val="00DB15A2"/>
    <w:rsid w:val="00DB176F"/>
    <w:rsid w:val="00DB1AEC"/>
    <w:rsid w:val="00DB20BE"/>
    <w:rsid w:val="00DB22CD"/>
    <w:rsid w:val="00DB3288"/>
    <w:rsid w:val="00DB44A2"/>
    <w:rsid w:val="00DB50FB"/>
    <w:rsid w:val="00DB5D81"/>
    <w:rsid w:val="00DB6704"/>
    <w:rsid w:val="00DB6898"/>
    <w:rsid w:val="00DB7323"/>
    <w:rsid w:val="00DB7680"/>
    <w:rsid w:val="00DB7683"/>
    <w:rsid w:val="00DB79DD"/>
    <w:rsid w:val="00DC1171"/>
    <w:rsid w:val="00DC122B"/>
    <w:rsid w:val="00DC130C"/>
    <w:rsid w:val="00DC1896"/>
    <w:rsid w:val="00DC19D1"/>
    <w:rsid w:val="00DC1D4C"/>
    <w:rsid w:val="00DC2C85"/>
    <w:rsid w:val="00DC2E90"/>
    <w:rsid w:val="00DC375F"/>
    <w:rsid w:val="00DC3E7E"/>
    <w:rsid w:val="00DC3F52"/>
    <w:rsid w:val="00DC457B"/>
    <w:rsid w:val="00DC45C5"/>
    <w:rsid w:val="00DC4A9D"/>
    <w:rsid w:val="00DC4BF7"/>
    <w:rsid w:val="00DC4EE4"/>
    <w:rsid w:val="00DC50DB"/>
    <w:rsid w:val="00DC59DA"/>
    <w:rsid w:val="00DC5DB3"/>
    <w:rsid w:val="00DC5E68"/>
    <w:rsid w:val="00DC6659"/>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9E5"/>
    <w:rsid w:val="00DD7E33"/>
    <w:rsid w:val="00DD7FE8"/>
    <w:rsid w:val="00DE0B75"/>
    <w:rsid w:val="00DE135B"/>
    <w:rsid w:val="00DE14F5"/>
    <w:rsid w:val="00DE16AE"/>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6E4C"/>
    <w:rsid w:val="00DE714A"/>
    <w:rsid w:val="00DE7295"/>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129"/>
    <w:rsid w:val="00DF677B"/>
    <w:rsid w:val="00DF73AC"/>
    <w:rsid w:val="00DF7613"/>
    <w:rsid w:val="00DF7A9C"/>
    <w:rsid w:val="00E001C8"/>
    <w:rsid w:val="00E007C7"/>
    <w:rsid w:val="00E00965"/>
    <w:rsid w:val="00E009AC"/>
    <w:rsid w:val="00E00AC9"/>
    <w:rsid w:val="00E00B63"/>
    <w:rsid w:val="00E00BEA"/>
    <w:rsid w:val="00E01121"/>
    <w:rsid w:val="00E01540"/>
    <w:rsid w:val="00E015A8"/>
    <w:rsid w:val="00E01C4E"/>
    <w:rsid w:val="00E01F24"/>
    <w:rsid w:val="00E02769"/>
    <w:rsid w:val="00E032E1"/>
    <w:rsid w:val="00E03399"/>
    <w:rsid w:val="00E03728"/>
    <w:rsid w:val="00E03B86"/>
    <w:rsid w:val="00E04581"/>
    <w:rsid w:val="00E05091"/>
    <w:rsid w:val="00E052E0"/>
    <w:rsid w:val="00E05A2F"/>
    <w:rsid w:val="00E06149"/>
    <w:rsid w:val="00E063DF"/>
    <w:rsid w:val="00E0664C"/>
    <w:rsid w:val="00E06DE0"/>
    <w:rsid w:val="00E06F14"/>
    <w:rsid w:val="00E06FCF"/>
    <w:rsid w:val="00E074E9"/>
    <w:rsid w:val="00E0750B"/>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8E"/>
    <w:rsid w:val="00E24DF8"/>
    <w:rsid w:val="00E24E04"/>
    <w:rsid w:val="00E2520C"/>
    <w:rsid w:val="00E25A10"/>
    <w:rsid w:val="00E25D40"/>
    <w:rsid w:val="00E26C61"/>
    <w:rsid w:val="00E27117"/>
    <w:rsid w:val="00E27221"/>
    <w:rsid w:val="00E277CB"/>
    <w:rsid w:val="00E2793E"/>
    <w:rsid w:val="00E27D36"/>
    <w:rsid w:val="00E27F58"/>
    <w:rsid w:val="00E30055"/>
    <w:rsid w:val="00E30182"/>
    <w:rsid w:val="00E30AEB"/>
    <w:rsid w:val="00E30D1F"/>
    <w:rsid w:val="00E3135B"/>
    <w:rsid w:val="00E313B2"/>
    <w:rsid w:val="00E31A13"/>
    <w:rsid w:val="00E31EEB"/>
    <w:rsid w:val="00E32430"/>
    <w:rsid w:val="00E32E9B"/>
    <w:rsid w:val="00E330CA"/>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EED"/>
    <w:rsid w:val="00E41042"/>
    <w:rsid w:val="00E41411"/>
    <w:rsid w:val="00E416A2"/>
    <w:rsid w:val="00E41835"/>
    <w:rsid w:val="00E422E6"/>
    <w:rsid w:val="00E42776"/>
    <w:rsid w:val="00E428C4"/>
    <w:rsid w:val="00E42F13"/>
    <w:rsid w:val="00E430AE"/>
    <w:rsid w:val="00E4356D"/>
    <w:rsid w:val="00E43D64"/>
    <w:rsid w:val="00E43E2B"/>
    <w:rsid w:val="00E4454D"/>
    <w:rsid w:val="00E44C60"/>
    <w:rsid w:val="00E45145"/>
    <w:rsid w:val="00E458E8"/>
    <w:rsid w:val="00E45DD4"/>
    <w:rsid w:val="00E460CD"/>
    <w:rsid w:val="00E461EA"/>
    <w:rsid w:val="00E46774"/>
    <w:rsid w:val="00E46A63"/>
    <w:rsid w:val="00E476D7"/>
    <w:rsid w:val="00E50821"/>
    <w:rsid w:val="00E50B85"/>
    <w:rsid w:val="00E5104D"/>
    <w:rsid w:val="00E51389"/>
    <w:rsid w:val="00E51928"/>
    <w:rsid w:val="00E529BB"/>
    <w:rsid w:val="00E53040"/>
    <w:rsid w:val="00E5332E"/>
    <w:rsid w:val="00E5347A"/>
    <w:rsid w:val="00E53541"/>
    <w:rsid w:val="00E53C61"/>
    <w:rsid w:val="00E53E59"/>
    <w:rsid w:val="00E53E98"/>
    <w:rsid w:val="00E53EA3"/>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970"/>
    <w:rsid w:val="00E60C67"/>
    <w:rsid w:val="00E60D4C"/>
    <w:rsid w:val="00E60EAF"/>
    <w:rsid w:val="00E61418"/>
    <w:rsid w:val="00E614BB"/>
    <w:rsid w:val="00E623B2"/>
    <w:rsid w:val="00E62D71"/>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B6"/>
    <w:rsid w:val="00E711FE"/>
    <w:rsid w:val="00E71E31"/>
    <w:rsid w:val="00E725B1"/>
    <w:rsid w:val="00E725F2"/>
    <w:rsid w:val="00E7276B"/>
    <w:rsid w:val="00E72D27"/>
    <w:rsid w:val="00E73012"/>
    <w:rsid w:val="00E73740"/>
    <w:rsid w:val="00E75193"/>
    <w:rsid w:val="00E75B8E"/>
    <w:rsid w:val="00E75DF4"/>
    <w:rsid w:val="00E767F3"/>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1F00"/>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30C3"/>
    <w:rsid w:val="00EB3120"/>
    <w:rsid w:val="00EB3330"/>
    <w:rsid w:val="00EB35FA"/>
    <w:rsid w:val="00EB3D50"/>
    <w:rsid w:val="00EB4238"/>
    <w:rsid w:val="00EB45BB"/>
    <w:rsid w:val="00EB4FEF"/>
    <w:rsid w:val="00EB5484"/>
    <w:rsid w:val="00EB5657"/>
    <w:rsid w:val="00EB5E5A"/>
    <w:rsid w:val="00EB618A"/>
    <w:rsid w:val="00EB6F2F"/>
    <w:rsid w:val="00EB6FC3"/>
    <w:rsid w:val="00EB77F5"/>
    <w:rsid w:val="00EB7FC2"/>
    <w:rsid w:val="00EC03BE"/>
    <w:rsid w:val="00EC04C9"/>
    <w:rsid w:val="00EC0893"/>
    <w:rsid w:val="00EC103D"/>
    <w:rsid w:val="00EC1B2D"/>
    <w:rsid w:val="00EC1D3E"/>
    <w:rsid w:val="00EC1ECF"/>
    <w:rsid w:val="00EC28F4"/>
    <w:rsid w:val="00EC2B89"/>
    <w:rsid w:val="00EC2D17"/>
    <w:rsid w:val="00EC31D8"/>
    <w:rsid w:val="00EC3AEF"/>
    <w:rsid w:val="00EC3F7C"/>
    <w:rsid w:val="00EC4205"/>
    <w:rsid w:val="00EC470A"/>
    <w:rsid w:val="00EC49FE"/>
    <w:rsid w:val="00EC4AF7"/>
    <w:rsid w:val="00EC5081"/>
    <w:rsid w:val="00EC5728"/>
    <w:rsid w:val="00EC58DC"/>
    <w:rsid w:val="00EC5C46"/>
    <w:rsid w:val="00EC5F42"/>
    <w:rsid w:val="00EC602A"/>
    <w:rsid w:val="00EC6D56"/>
    <w:rsid w:val="00EC70E1"/>
    <w:rsid w:val="00EC7B50"/>
    <w:rsid w:val="00ED00DE"/>
    <w:rsid w:val="00ED048F"/>
    <w:rsid w:val="00ED060B"/>
    <w:rsid w:val="00ED082E"/>
    <w:rsid w:val="00ED0A8D"/>
    <w:rsid w:val="00ED0D79"/>
    <w:rsid w:val="00ED1649"/>
    <w:rsid w:val="00ED1964"/>
    <w:rsid w:val="00ED2409"/>
    <w:rsid w:val="00ED2688"/>
    <w:rsid w:val="00ED44B2"/>
    <w:rsid w:val="00ED5181"/>
    <w:rsid w:val="00ED5334"/>
    <w:rsid w:val="00ED53BD"/>
    <w:rsid w:val="00ED5C6B"/>
    <w:rsid w:val="00ED5EAB"/>
    <w:rsid w:val="00ED60B9"/>
    <w:rsid w:val="00ED73E6"/>
    <w:rsid w:val="00ED78A4"/>
    <w:rsid w:val="00EE006E"/>
    <w:rsid w:val="00EE0671"/>
    <w:rsid w:val="00EE082D"/>
    <w:rsid w:val="00EE08C5"/>
    <w:rsid w:val="00EE1B0F"/>
    <w:rsid w:val="00EE1D0F"/>
    <w:rsid w:val="00EE1FFD"/>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5A44"/>
    <w:rsid w:val="00EF651F"/>
    <w:rsid w:val="00EF65BB"/>
    <w:rsid w:val="00EF6733"/>
    <w:rsid w:val="00EF692D"/>
    <w:rsid w:val="00EF6A09"/>
    <w:rsid w:val="00EF6A66"/>
    <w:rsid w:val="00EF6AE8"/>
    <w:rsid w:val="00EF6CDF"/>
    <w:rsid w:val="00EF700A"/>
    <w:rsid w:val="00EF72A1"/>
    <w:rsid w:val="00EF738B"/>
    <w:rsid w:val="00EF7A79"/>
    <w:rsid w:val="00F01548"/>
    <w:rsid w:val="00F01774"/>
    <w:rsid w:val="00F01A0B"/>
    <w:rsid w:val="00F01D83"/>
    <w:rsid w:val="00F01FD0"/>
    <w:rsid w:val="00F02800"/>
    <w:rsid w:val="00F030A6"/>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0DC"/>
    <w:rsid w:val="00F07B6C"/>
    <w:rsid w:val="00F07BE3"/>
    <w:rsid w:val="00F07DB0"/>
    <w:rsid w:val="00F07EC4"/>
    <w:rsid w:val="00F07F0C"/>
    <w:rsid w:val="00F07F4E"/>
    <w:rsid w:val="00F10658"/>
    <w:rsid w:val="00F110A6"/>
    <w:rsid w:val="00F11730"/>
    <w:rsid w:val="00F12642"/>
    <w:rsid w:val="00F13367"/>
    <w:rsid w:val="00F133E1"/>
    <w:rsid w:val="00F13BAD"/>
    <w:rsid w:val="00F13F7A"/>
    <w:rsid w:val="00F1444B"/>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1ED"/>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27E59"/>
    <w:rsid w:val="00F30080"/>
    <w:rsid w:val="00F30306"/>
    <w:rsid w:val="00F303C2"/>
    <w:rsid w:val="00F30825"/>
    <w:rsid w:val="00F30B86"/>
    <w:rsid w:val="00F3162C"/>
    <w:rsid w:val="00F31BC2"/>
    <w:rsid w:val="00F32027"/>
    <w:rsid w:val="00F32A82"/>
    <w:rsid w:val="00F32EF6"/>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884"/>
    <w:rsid w:val="00F439FA"/>
    <w:rsid w:val="00F43AFA"/>
    <w:rsid w:val="00F43E02"/>
    <w:rsid w:val="00F4454F"/>
    <w:rsid w:val="00F44B2E"/>
    <w:rsid w:val="00F4577F"/>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CEB"/>
    <w:rsid w:val="00F56D27"/>
    <w:rsid w:val="00F56E59"/>
    <w:rsid w:val="00F5747E"/>
    <w:rsid w:val="00F575A2"/>
    <w:rsid w:val="00F57712"/>
    <w:rsid w:val="00F579FF"/>
    <w:rsid w:val="00F604E0"/>
    <w:rsid w:val="00F607AD"/>
    <w:rsid w:val="00F60C95"/>
    <w:rsid w:val="00F60E75"/>
    <w:rsid w:val="00F61161"/>
    <w:rsid w:val="00F6182E"/>
    <w:rsid w:val="00F621C9"/>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1AB5"/>
    <w:rsid w:val="00F7200D"/>
    <w:rsid w:val="00F72C93"/>
    <w:rsid w:val="00F72F1B"/>
    <w:rsid w:val="00F72F7D"/>
    <w:rsid w:val="00F7337F"/>
    <w:rsid w:val="00F7338F"/>
    <w:rsid w:val="00F735BB"/>
    <w:rsid w:val="00F73C31"/>
    <w:rsid w:val="00F73E93"/>
    <w:rsid w:val="00F746AA"/>
    <w:rsid w:val="00F74937"/>
    <w:rsid w:val="00F7496A"/>
    <w:rsid w:val="00F7498D"/>
    <w:rsid w:val="00F7509B"/>
    <w:rsid w:val="00F75106"/>
    <w:rsid w:val="00F757E0"/>
    <w:rsid w:val="00F7588D"/>
    <w:rsid w:val="00F75A8B"/>
    <w:rsid w:val="00F75B64"/>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789"/>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0F60"/>
    <w:rsid w:val="00F91C4E"/>
    <w:rsid w:val="00F92066"/>
    <w:rsid w:val="00F922CE"/>
    <w:rsid w:val="00F92588"/>
    <w:rsid w:val="00F92923"/>
    <w:rsid w:val="00F92B60"/>
    <w:rsid w:val="00F9306F"/>
    <w:rsid w:val="00F9397F"/>
    <w:rsid w:val="00F93DAF"/>
    <w:rsid w:val="00F94A24"/>
    <w:rsid w:val="00F94C74"/>
    <w:rsid w:val="00F95ADC"/>
    <w:rsid w:val="00F95F8E"/>
    <w:rsid w:val="00F96764"/>
    <w:rsid w:val="00F972E2"/>
    <w:rsid w:val="00F97392"/>
    <w:rsid w:val="00F97955"/>
    <w:rsid w:val="00F979A4"/>
    <w:rsid w:val="00F97AB2"/>
    <w:rsid w:val="00F97BAD"/>
    <w:rsid w:val="00FA0219"/>
    <w:rsid w:val="00FA0767"/>
    <w:rsid w:val="00FA0A72"/>
    <w:rsid w:val="00FA0C50"/>
    <w:rsid w:val="00FA0C75"/>
    <w:rsid w:val="00FA1391"/>
    <w:rsid w:val="00FA1886"/>
    <w:rsid w:val="00FA1977"/>
    <w:rsid w:val="00FA2B9B"/>
    <w:rsid w:val="00FA2C47"/>
    <w:rsid w:val="00FA2C8F"/>
    <w:rsid w:val="00FA300B"/>
    <w:rsid w:val="00FA3065"/>
    <w:rsid w:val="00FA37F1"/>
    <w:rsid w:val="00FA3F5C"/>
    <w:rsid w:val="00FA482A"/>
    <w:rsid w:val="00FA56AE"/>
    <w:rsid w:val="00FA5825"/>
    <w:rsid w:val="00FA5EA9"/>
    <w:rsid w:val="00FA66EA"/>
    <w:rsid w:val="00FA6CFE"/>
    <w:rsid w:val="00FA6F99"/>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714"/>
    <w:rsid w:val="00FB5898"/>
    <w:rsid w:val="00FB5C27"/>
    <w:rsid w:val="00FB6546"/>
    <w:rsid w:val="00FB6811"/>
    <w:rsid w:val="00FB6AB1"/>
    <w:rsid w:val="00FB6B74"/>
    <w:rsid w:val="00FB6CCD"/>
    <w:rsid w:val="00FB700B"/>
    <w:rsid w:val="00FB74C9"/>
    <w:rsid w:val="00FB7598"/>
    <w:rsid w:val="00FB7864"/>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7AD"/>
    <w:rsid w:val="00FC79E0"/>
    <w:rsid w:val="00FC7E1A"/>
    <w:rsid w:val="00FD04EA"/>
    <w:rsid w:val="00FD053F"/>
    <w:rsid w:val="00FD0D5B"/>
    <w:rsid w:val="00FD1195"/>
    <w:rsid w:val="00FD1467"/>
    <w:rsid w:val="00FD1540"/>
    <w:rsid w:val="00FD1553"/>
    <w:rsid w:val="00FD194D"/>
    <w:rsid w:val="00FD213C"/>
    <w:rsid w:val="00FD266B"/>
    <w:rsid w:val="00FD2879"/>
    <w:rsid w:val="00FD3250"/>
    <w:rsid w:val="00FD3BD9"/>
    <w:rsid w:val="00FD4693"/>
    <w:rsid w:val="00FD4BE9"/>
    <w:rsid w:val="00FD5A1B"/>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BE7"/>
    <w:rsid w:val="00FE5C15"/>
    <w:rsid w:val="00FE5E3F"/>
    <w:rsid w:val="00FE61FE"/>
    <w:rsid w:val="00FE661B"/>
    <w:rsid w:val="00FE7774"/>
    <w:rsid w:val="00FE78D3"/>
    <w:rsid w:val="00FF0353"/>
    <w:rsid w:val="00FF0374"/>
    <w:rsid w:val="00FF099D"/>
    <w:rsid w:val="00FF0C59"/>
    <w:rsid w:val="00FF0C9D"/>
    <w:rsid w:val="00FF0E3F"/>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EF4"/>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FDE062-E121-4AEE-9403-775AE89B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23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uiPriority w:val="3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1EE4E-9772-44B7-8BB3-8F4CFE4A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7913</Words>
  <Characters>45106</Characters>
  <Application>Microsoft Office Word</Application>
  <DocSecurity>0</DocSecurity>
  <Lines>375</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양혜원/표준연구팀(SR)/삼성전자</cp:lastModifiedBy>
  <cp:revision>3</cp:revision>
  <dcterms:created xsi:type="dcterms:W3CDTF">2024-11-08T09:05:00Z</dcterms:created>
  <dcterms:modified xsi:type="dcterms:W3CDTF">2024-11-08T09:06:00Z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